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731050">
        <w:rPr>
          <w:rFonts w:ascii="Arial" w:eastAsia="Arial Unicode MS" w:hAnsi="Arial" w:cs="Arial"/>
          <w:b/>
          <w:bCs/>
          <w:sz w:val="24"/>
        </w:rPr>
        <w:t>7</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3A3F61">
        <w:rPr>
          <w:rFonts w:ascii="Arial" w:eastAsia="Arial Unicode MS" w:hAnsi="Arial" w:cs="Arial"/>
          <w:b/>
          <w:bCs/>
          <w:i/>
          <w:sz w:val="28"/>
        </w:rPr>
        <w:t>6978</w:t>
      </w:r>
      <w:bookmarkStart w:id="0" w:name="_GoBack"/>
      <w:bookmarkEnd w:id="0"/>
    </w:p>
    <w:p w:rsidR="00A24F28" w:rsidRPr="00927C1B" w:rsidRDefault="00731050"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003F17CD" w:rsidRPr="003F17CD">
        <w:rPr>
          <w:rFonts w:ascii="Arial" w:eastAsia="Arial Unicode MS" w:hAnsi="Arial" w:cs="Arial"/>
          <w:b/>
          <w:bCs/>
          <w:sz w:val="24"/>
        </w:rPr>
        <w:t xml:space="preserve">, </w:t>
      </w:r>
      <w:r>
        <w:rPr>
          <w:rFonts w:ascii="Arial" w:eastAsia="Arial Unicode MS" w:hAnsi="Arial" w:cs="Arial"/>
          <w:b/>
          <w:bCs/>
          <w:sz w:val="24"/>
        </w:rPr>
        <w:t>May 22</w:t>
      </w:r>
      <w:r w:rsidR="003F17CD" w:rsidRPr="003F17CD">
        <w:rPr>
          <w:rFonts w:ascii="Arial" w:eastAsia="Arial Unicode MS" w:hAnsi="Arial" w:cs="Arial"/>
          <w:b/>
          <w:bCs/>
          <w:sz w:val="24"/>
        </w:rPr>
        <w:t xml:space="preserve"> – </w:t>
      </w:r>
      <w:r>
        <w:rPr>
          <w:rFonts w:ascii="Arial" w:eastAsia="Arial Unicode MS" w:hAnsi="Arial" w:cs="Arial"/>
          <w:b/>
          <w:bCs/>
          <w:sz w:val="24"/>
        </w:rPr>
        <w:t>26</w:t>
      </w:r>
      <w:r w:rsidR="003F17CD" w:rsidRPr="003F17CD">
        <w:rPr>
          <w:rFonts w:ascii="Arial" w:eastAsia="Arial Unicode MS" w:hAnsi="Arial" w:cs="Arial"/>
          <w:b/>
          <w:bCs/>
          <w:sz w:val="24"/>
        </w:rPr>
        <w:t>,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C7223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21E6" w:rsidRPr="00CD21E6">
        <w:rPr>
          <w:rFonts w:ascii="Arial" w:hAnsi="Arial" w:cs="Arial"/>
          <w:b/>
        </w:rPr>
        <w:t>Discussion on</w:t>
      </w:r>
      <w:r w:rsidR="00CB1B5D">
        <w:rPr>
          <w:rFonts w:ascii="Arial" w:hAnsi="Arial" w:cs="Arial"/>
          <w:b/>
        </w:rPr>
        <w:t xml:space="preserve"> </w:t>
      </w:r>
      <w:r w:rsidR="00CB1B5D" w:rsidRPr="00C72232">
        <w:rPr>
          <w:rFonts w:ascii="Arial" w:hAnsi="Arial" w:cs="Arial" w:hint="eastAsia"/>
          <w:b/>
        </w:rPr>
        <w:t>LMF</w:t>
      </w:r>
      <w:r w:rsidR="00CB1B5D" w:rsidRPr="00C72232">
        <w:rPr>
          <w:rFonts w:ascii="Arial" w:hAnsi="Arial" w:cs="Arial"/>
          <w:b/>
        </w:rPr>
        <w:t xml:space="preserve"> address </w:t>
      </w:r>
      <w:r w:rsidR="002B0165" w:rsidRPr="00C72232">
        <w:rPr>
          <w:rFonts w:ascii="Arial" w:hAnsi="Arial" w:cs="Arial"/>
          <w:b/>
        </w:rPr>
        <w:t xml:space="preserve">information and </w:t>
      </w:r>
      <w:r w:rsidR="00C72232">
        <w:rPr>
          <w:rFonts w:ascii="Arial" w:hAnsi="Arial" w:cs="Arial"/>
          <w:b/>
        </w:rPr>
        <w:t>URSP</w:t>
      </w:r>
      <w:r w:rsidR="00F43DAB">
        <w:rPr>
          <w:rFonts w:ascii="Arial" w:hAnsi="Arial" w:cs="Arial"/>
          <w:b/>
        </w:rPr>
        <w:t xml:space="preserve"> rules</w:t>
      </w:r>
      <w:r w:rsidR="00D865CC">
        <w:rPr>
          <w:rFonts w:ascii="Arial" w:hAnsi="Arial" w:cs="Arial"/>
          <w:b/>
        </w:rPr>
        <w:t xml:space="preserve"> for LCS-UP positioning</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364E31">
        <w:rPr>
          <w:rFonts w:ascii="Arial" w:hAnsi="Arial" w:cs="Arial"/>
          <w:b/>
        </w:rPr>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64E31" w:rsidRPr="00774436">
        <w:rPr>
          <w:rFonts w:ascii="Arial" w:hAnsi="Arial" w:cs="Arial"/>
          <w:b/>
        </w:rPr>
        <w:t>9.6.2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811D7">
        <w:rPr>
          <w:rFonts w:ascii="Arial" w:hAnsi="Arial" w:cs="Arial"/>
          <w:b/>
        </w:rPr>
        <w:t>5G</w:t>
      </w:r>
      <w:r w:rsidR="003C0430" w:rsidRPr="00A91D4D">
        <w:rPr>
          <w:rFonts w:ascii="Arial" w:hAnsi="Arial" w:cs="Arial"/>
          <w:b/>
        </w:rPr>
        <w:t>_eLCS_Ph3</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E05A19">
        <w:rPr>
          <w:rFonts w:ascii="Arial" w:hAnsi="Arial" w:cs="Arial"/>
          <w:i/>
        </w:rPr>
        <w:t xml:space="preserve">Discussion on </w:t>
      </w:r>
      <w:r w:rsidR="00BB2966" w:rsidRPr="00BB2966">
        <w:rPr>
          <w:rFonts w:ascii="Arial" w:hAnsi="Arial" w:cs="Arial"/>
          <w:i/>
        </w:rPr>
        <w:t>LMF address information and URSP rules for LCS-UP</w:t>
      </w:r>
      <w:r w:rsidR="0013500A">
        <w:rPr>
          <w:rFonts w:ascii="Arial" w:hAnsi="Arial" w:cs="Arial"/>
          <w:i/>
        </w:rPr>
        <w:t xml:space="preserve"> positioning</w:t>
      </w:r>
      <w:r w:rsidR="00E923C7">
        <w:rPr>
          <w:rFonts w:ascii="Arial" w:hAnsi="Arial" w:cs="Arial"/>
          <w:i/>
        </w:rPr>
        <w:t>.</w:t>
      </w:r>
      <w:r w:rsidR="00E05A19">
        <w:rPr>
          <w:rFonts w:ascii="Arial" w:hAnsi="Arial" w:cs="Arial"/>
          <w:i/>
        </w:rPr>
        <w:t xml:space="preserve"> </w:t>
      </w:r>
    </w:p>
    <w:p w:rsidR="00A93620" w:rsidRDefault="00B3593E" w:rsidP="00B3593E">
      <w:pPr>
        <w:pStyle w:val="1"/>
      </w:pPr>
      <w:r w:rsidRPr="00927C1B">
        <w:t xml:space="preserve">1. </w:t>
      </w:r>
      <w:r w:rsidR="00B4739E">
        <w:t>Introduction</w:t>
      </w:r>
    </w:p>
    <w:p w:rsidR="00E4717C" w:rsidRDefault="00514828" w:rsidP="00294B58">
      <w:pPr>
        <w:rPr>
          <w:rFonts w:eastAsia="宋体"/>
          <w:lang w:eastAsia="zh-CN"/>
        </w:rPr>
      </w:pPr>
      <w:r>
        <w:rPr>
          <w:rFonts w:eastAsiaTheme="minorEastAsia" w:hint="eastAsia"/>
          <w:lang w:eastAsia="zh-CN"/>
        </w:rPr>
        <w:t>I</w:t>
      </w:r>
      <w:r>
        <w:rPr>
          <w:rFonts w:eastAsiaTheme="minorEastAsia"/>
          <w:lang w:eastAsia="zh-CN"/>
        </w:rPr>
        <w:t xml:space="preserve">t was approved that UE uses </w:t>
      </w:r>
      <w:r w:rsidR="003821BA">
        <w:rPr>
          <w:rFonts w:eastAsiaTheme="minorEastAsia"/>
          <w:lang w:eastAsia="zh-CN"/>
        </w:rPr>
        <w:t>UR</w:t>
      </w:r>
      <w:r w:rsidR="00AD70F8">
        <w:rPr>
          <w:rFonts w:eastAsiaTheme="minorEastAsia"/>
          <w:lang w:eastAsia="zh-CN"/>
        </w:rPr>
        <w:t>S</w:t>
      </w:r>
      <w:r w:rsidR="003821BA">
        <w:rPr>
          <w:rFonts w:eastAsiaTheme="minorEastAsia"/>
          <w:lang w:eastAsia="zh-CN"/>
        </w:rPr>
        <w:t xml:space="preserve">P </w:t>
      </w:r>
      <w:r w:rsidR="002D7DC8">
        <w:rPr>
          <w:rFonts w:eastAsia="宋体"/>
          <w:lang w:eastAsia="zh-CN"/>
        </w:rPr>
        <w:t xml:space="preserve">which includes user plane positioning related PDU session </w:t>
      </w:r>
      <w:r w:rsidR="006B06AE">
        <w:rPr>
          <w:rFonts w:eastAsia="宋体"/>
          <w:lang w:eastAsia="zh-CN"/>
        </w:rPr>
        <w:t xml:space="preserve">parameters (e.g. a </w:t>
      </w:r>
      <w:r w:rsidR="006B06AE" w:rsidRPr="00E75D03">
        <w:rPr>
          <w:rFonts w:eastAsia="宋体"/>
          <w:lang w:eastAsia="zh-CN"/>
        </w:rPr>
        <w:t xml:space="preserve">dedicated DNN and S-NSSAI) </w:t>
      </w:r>
      <w:r w:rsidR="002D7DC8" w:rsidRPr="00E75D03">
        <w:rPr>
          <w:rFonts w:eastAsia="宋体"/>
          <w:lang w:eastAsia="zh-CN"/>
        </w:rPr>
        <w:t>to establish a PDU session used for user plane positioning.</w:t>
      </w:r>
      <w:r w:rsidR="00B331A3">
        <w:rPr>
          <w:rFonts w:eastAsia="宋体"/>
          <w:lang w:eastAsia="zh-CN"/>
        </w:rPr>
        <w:t xml:space="preserve"> </w:t>
      </w:r>
      <w:r w:rsidR="006506DA">
        <w:rPr>
          <w:rFonts w:eastAsia="宋体"/>
          <w:lang w:eastAsia="zh-CN"/>
        </w:rPr>
        <w:t xml:space="preserve">Thus, the </w:t>
      </w:r>
      <w:r w:rsidR="009A11CC" w:rsidRPr="003D4ABF">
        <w:t>Route Selection Descriptor</w:t>
      </w:r>
      <w:r w:rsidR="009A11CC">
        <w:rPr>
          <w:rFonts w:eastAsia="宋体"/>
          <w:lang w:eastAsia="zh-CN"/>
        </w:rPr>
        <w:t xml:space="preserve"> in URSP </w:t>
      </w:r>
      <w:r w:rsidR="006506DA">
        <w:rPr>
          <w:rFonts w:eastAsia="宋体"/>
          <w:lang w:eastAsia="zh-CN"/>
        </w:rPr>
        <w:t xml:space="preserve">will contain </w:t>
      </w:r>
      <w:r w:rsidR="00334BAD">
        <w:rPr>
          <w:rFonts w:eastAsia="宋体"/>
          <w:lang w:eastAsia="zh-CN"/>
        </w:rPr>
        <w:t xml:space="preserve">a </w:t>
      </w:r>
      <w:r w:rsidR="009A11CC">
        <w:rPr>
          <w:rFonts w:eastAsia="宋体"/>
          <w:lang w:eastAsia="zh-CN"/>
        </w:rPr>
        <w:t>dedicated DNN</w:t>
      </w:r>
      <w:r w:rsidR="00334BAD">
        <w:rPr>
          <w:rFonts w:eastAsia="宋体"/>
          <w:lang w:eastAsia="zh-CN"/>
        </w:rPr>
        <w:t xml:space="preserve"> </w:t>
      </w:r>
      <w:r w:rsidR="00EB6AD7">
        <w:rPr>
          <w:rFonts w:eastAsia="宋体"/>
          <w:lang w:eastAsia="zh-CN"/>
        </w:rPr>
        <w:t>used for</w:t>
      </w:r>
      <w:r w:rsidR="004173A5">
        <w:rPr>
          <w:rFonts w:eastAsia="宋体"/>
          <w:lang w:eastAsia="zh-CN"/>
        </w:rPr>
        <w:t xml:space="preserve"> LCS-UP positioning.</w:t>
      </w:r>
      <w:r w:rsidR="00935EF5">
        <w:rPr>
          <w:rFonts w:eastAsia="宋体"/>
          <w:lang w:eastAsia="zh-CN"/>
        </w:rPr>
        <w:t xml:space="preserve"> One of the benefits of using a dedicated DNN/S-NSSAI is</w:t>
      </w:r>
      <w:r w:rsidR="00BE662B">
        <w:rPr>
          <w:rFonts w:eastAsia="宋体"/>
          <w:lang w:eastAsia="zh-CN"/>
        </w:rPr>
        <w:t>, based on</w:t>
      </w:r>
      <w:r w:rsidR="00935EF5">
        <w:rPr>
          <w:rFonts w:eastAsia="宋体"/>
          <w:lang w:eastAsia="zh-CN"/>
        </w:rPr>
        <w:t xml:space="preserve"> that</w:t>
      </w:r>
      <w:r w:rsidR="00BE662B">
        <w:rPr>
          <w:rFonts w:eastAsia="宋体"/>
          <w:lang w:eastAsia="zh-CN"/>
        </w:rPr>
        <w:t>,</w:t>
      </w:r>
      <w:r w:rsidR="00935EF5">
        <w:rPr>
          <w:rFonts w:eastAsia="宋体"/>
          <w:lang w:eastAsia="zh-CN"/>
        </w:rPr>
        <w:t xml:space="preserve"> SMF can select a </w:t>
      </w:r>
      <w:r w:rsidR="00BE662B">
        <w:rPr>
          <w:rFonts w:eastAsia="宋体"/>
          <w:lang w:eastAsia="zh-CN"/>
        </w:rPr>
        <w:t>prop</w:t>
      </w:r>
      <w:r w:rsidR="006171D6">
        <w:rPr>
          <w:rFonts w:eastAsia="宋体"/>
          <w:lang w:eastAsia="zh-CN"/>
        </w:rPr>
        <w:t xml:space="preserve">er </w:t>
      </w:r>
      <w:r w:rsidR="00935EF5">
        <w:rPr>
          <w:rFonts w:eastAsia="宋体"/>
          <w:lang w:eastAsia="zh-CN"/>
        </w:rPr>
        <w:t xml:space="preserve">PSA UPF </w:t>
      </w:r>
      <w:r w:rsidR="00CE1EEE">
        <w:rPr>
          <w:rFonts w:eastAsia="宋体"/>
          <w:lang w:eastAsia="zh-CN"/>
        </w:rPr>
        <w:t xml:space="preserve">which can </w:t>
      </w:r>
      <w:r w:rsidR="006171D6">
        <w:rPr>
          <w:rFonts w:eastAsia="宋体"/>
          <w:lang w:eastAsia="zh-CN"/>
        </w:rPr>
        <w:t>connect</w:t>
      </w:r>
      <w:r w:rsidR="00CE1EEE">
        <w:rPr>
          <w:rFonts w:eastAsia="宋体"/>
          <w:lang w:eastAsia="zh-CN"/>
        </w:rPr>
        <w:t xml:space="preserve"> with LMF(s)</w:t>
      </w:r>
      <w:r w:rsidR="0061365D">
        <w:rPr>
          <w:rFonts w:eastAsia="宋体"/>
          <w:lang w:eastAsia="zh-CN"/>
        </w:rPr>
        <w:t xml:space="preserve"> supporting UP positioning</w:t>
      </w:r>
      <w:r w:rsidR="006171D6">
        <w:rPr>
          <w:rFonts w:eastAsia="宋体"/>
          <w:lang w:eastAsia="zh-CN"/>
        </w:rPr>
        <w:t>.</w:t>
      </w:r>
    </w:p>
    <w:p w:rsidR="00230FDF" w:rsidRPr="00230FDF" w:rsidRDefault="003C62F1" w:rsidP="00294B58">
      <w:pPr>
        <w:rPr>
          <w:rFonts w:eastAsiaTheme="minorEastAsia"/>
          <w:lang w:eastAsia="zh-CN"/>
        </w:rPr>
      </w:pPr>
      <w:r>
        <w:rPr>
          <w:rFonts w:eastAsiaTheme="minorEastAsia"/>
          <w:lang w:eastAsia="zh-CN"/>
        </w:rPr>
        <w:t xml:space="preserve">A </w:t>
      </w:r>
      <w:r w:rsidR="00810E35">
        <w:rPr>
          <w:rFonts w:eastAsiaTheme="minorEastAsia"/>
          <w:lang w:eastAsia="zh-CN"/>
        </w:rPr>
        <w:t>URSP rule</w:t>
      </w:r>
      <w:r w:rsidR="00EF67EE">
        <w:rPr>
          <w:rFonts w:eastAsiaTheme="minorEastAsia"/>
          <w:lang w:eastAsia="zh-CN"/>
        </w:rPr>
        <w:t xml:space="preserve"> also contains </w:t>
      </w:r>
      <w:r w:rsidR="00C25DDA" w:rsidRPr="00C25DDA">
        <w:rPr>
          <w:rFonts w:eastAsiaTheme="minorEastAsia"/>
          <w:lang w:eastAsia="zh-CN"/>
        </w:rPr>
        <w:t>Traffic descriptor</w:t>
      </w:r>
      <w:r w:rsidR="00B9426B">
        <w:rPr>
          <w:rFonts w:eastAsiaTheme="minorEastAsia"/>
          <w:lang w:eastAsia="zh-CN"/>
        </w:rPr>
        <w:t xml:space="preserve">, which </w:t>
      </w:r>
      <w:r w:rsidR="007D34E8" w:rsidRPr="007D34E8">
        <w:rPr>
          <w:rFonts w:eastAsiaTheme="minorEastAsia"/>
          <w:lang w:eastAsia="zh-CN"/>
        </w:rPr>
        <w:t xml:space="preserve">determines </w:t>
      </w:r>
      <w:r w:rsidR="00BD0317">
        <w:rPr>
          <w:rFonts w:eastAsiaTheme="minorEastAsia"/>
          <w:lang w:eastAsia="zh-CN"/>
        </w:rPr>
        <w:t>when</w:t>
      </w:r>
      <w:r w:rsidR="007D34E8" w:rsidRPr="007D34E8">
        <w:rPr>
          <w:rFonts w:eastAsiaTheme="minorEastAsia"/>
          <w:lang w:eastAsia="zh-CN"/>
        </w:rPr>
        <w:t xml:space="preserve"> the rule is applicable</w:t>
      </w:r>
      <w:r w:rsidR="002E307C">
        <w:rPr>
          <w:rFonts w:eastAsiaTheme="minorEastAsia"/>
          <w:lang w:eastAsia="zh-CN"/>
        </w:rPr>
        <w:t>.</w:t>
      </w:r>
      <w:r w:rsidR="007D34E8" w:rsidRPr="007D34E8">
        <w:rPr>
          <w:rFonts w:eastAsiaTheme="minorEastAsia"/>
          <w:lang w:eastAsia="zh-CN"/>
        </w:rPr>
        <w:t xml:space="preserve"> </w:t>
      </w:r>
      <w:r w:rsidR="009D1486">
        <w:rPr>
          <w:rFonts w:eastAsiaTheme="minorEastAsia"/>
          <w:lang w:eastAsia="zh-CN"/>
        </w:rPr>
        <w:t xml:space="preserve">Some </w:t>
      </w:r>
      <w:r w:rsidR="00EB6FD3">
        <w:rPr>
          <w:rFonts w:eastAsiaTheme="minorEastAsia"/>
          <w:lang w:eastAsia="zh-CN"/>
        </w:rPr>
        <w:t xml:space="preserve">further </w:t>
      </w:r>
      <w:r w:rsidR="009D1486">
        <w:rPr>
          <w:rFonts w:eastAsiaTheme="minorEastAsia"/>
          <w:lang w:eastAsia="zh-CN"/>
        </w:rPr>
        <w:t>clarifications</w:t>
      </w:r>
      <w:r w:rsidR="00343625">
        <w:rPr>
          <w:rFonts w:eastAsiaTheme="minorEastAsia"/>
          <w:lang w:eastAsia="zh-CN"/>
        </w:rPr>
        <w:t>/discussions</w:t>
      </w:r>
      <w:r w:rsidR="00F74A61">
        <w:rPr>
          <w:rFonts w:eastAsiaTheme="minorEastAsia"/>
          <w:lang w:eastAsia="zh-CN"/>
        </w:rPr>
        <w:t xml:space="preserve"> are needed for the Traffic descriptor</w:t>
      </w:r>
      <w:r w:rsidR="00AB13E3">
        <w:rPr>
          <w:rFonts w:eastAsiaTheme="minorEastAsia"/>
          <w:lang w:eastAsia="zh-CN"/>
        </w:rPr>
        <w:t xml:space="preserve"> to re</w:t>
      </w:r>
      <w:r w:rsidR="00800E60">
        <w:rPr>
          <w:rFonts w:eastAsiaTheme="minorEastAsia"/>
          <w:lang w:eastAsia="zh-CN"/>
        </w:rPr>
        <w:t>flect</w:t>
      </w:r>
      <w:r w:rsidR="00035C2E">
        <w:rPr>
          <w:rFonts w:eastAsiaTheme="minorEastAsia"/>
          <w:lang w:eastAsia="zh-CN"/>
        </w:rPr>
        <w:t xml:space="preserve"> that </w:t>
      </w:r>
      <w:r w:rsidR="00B711E5">
        <w:rPr>
          <w:rFonts w:eastAsiaTheme="minorEastAsia"/>
          <w:lang w:eastAsia="zh-CN"/>
        </w:rPr>
        <w:t xml:space="preserve">the </w:t>
      </w:r>
      <w:r w:rsidR="00CE5F21">
        <w:rPr>
          <w:rFonts w:eastAsiaTheme="minorEastAsia"/>
          <w:lang w:eastAsia="zh-CN"/>
        </w:rPr>
        <w:t>rule is applicable</w:t>
      </w:r>
      <w:r w:rsidR="00231DDF">
        <w:rPr>
          <w:rFonts w:eastAsiaTheme="minorEastAsia"/>
          <w:lang w:eastAsia="zh-CN"/>
        </w:rPr>
        <w:t xml:space="preserve"> </w:t>
      </w:r>
      <w:r w:rsidR="00F70B17">
        <w:rPr>
          <w:rFonts w:eastAsiaTheme="minorEastAsia"/>
          <w:lang w:eastAsia="zh-CN"/>
        </w:rPr>
        <w:t xml:space="preserve">only </w:t>
      </w:r>
      <w:r w:rsidR="00231DDF">
        <w:rPr>
          <w:rFonts w:eastAsiaTheme="minorEastAsia"/>
          <w:lang w:eastAsia="zh-CN"/>
        </w:rPr>
        <w:t xml:space="preserve">when </w:t>
      </w:r>
      <w:r w:rsidR="003F0F91">
        <w:rPr>
          <w:rFonts w:eastAsiaTheme="minorEastAsia"/>
          <w:lang w:eastAsia="zh-CN"/>
        </w:rPr>
        <w:t>the</w:t>
      </w:r>
      <w:r w:rsidR="009D0399">
        <w:rPr>
          <w:rFonts w:eastAsiaTheme="minorEastAsia"/>
          <w:lang w:eastAsia="zh-CN"/>
        </w:rPr>
        <w:t xml:space="preserve"> </w:t>
      </w:r>
      <w:r w:rsidR="00005C64">
        <w:rPr>
          <w:rFonts w:eastAsiaTheme="minorEastAsia"/>
          <w:lang w:eastAsia="zh-CN"/>
        </w:rPr>
        <w:t>traffic</w:t>
      </w:r>
      <w:r w:rsidR="00460FD9">
        <w:rPr>
          <w:rFonts w:eastAsiaTheme="minorEastAsia"/>
          <w:lang w:eastAsia="zh-CN"/>
        </w:rPr>
        <w:t xml:space="preserve"> is to</w:t>
      </w:r>
      <w:r w:rsidR="00AE1C84">
        <w:rPr>
          <w:rFonts w:eastAsiaTheme="minorEastAsia"/>
          <w:lang w:eastAsia="zh-CN"/>
        </w:rPr>
        <w:t xml:space="preserve"> access </w:t>
      </w:r>
      <w:r w:rsidR="008D3756">
        <w:rPr>
          <w:rFonts w:eastAsiaTheme="minorEastAsia"/>
          <w:lang w:eastAsia="zh-CN"/>
        </w:rPr>
        <w:t xml:space="preserve">an </w:t>
      </w:r>
      <w:r w:rsidR="00231DDF">
        <w:rPr>
          <w:rFonts w:eastAsiaTheme="minorEastAsia"/>
          <w:lang w:eastAsia="zh-CN"/>
        </w:rPr>
        <w:t>LMF</w:t>
      </w:r>
      <w:r w:rsidR="008569A5">
        <w:rPr>
          <w:rFonts w:eastAsiaTheme="minorEastAsia"/>
          <w:lang w:eastAsia="zh-CN"/>
        </w:rPr>
        <w:t xml:space="preserve"> for LCS-UP positioning</w:t>
      </w:r>
      <w:r w:rsidR="00F626DB">
        <w:rPr>
          <w:rFonts w:eastAsiaTheme="minorEastAsia"/>
          <w:lang w:eastAsia="zh-CN"/>
        </w:rPr>
        <w:t>.</w:t>
      </w:r>
    </w:p>
    <w:p w:rsidR="0076782A" w:rsidRDefault="00F261CF" w:rsidP="00F261CF">
      <w:pPr>
        <w:pStyle w:val="1"/>
        <w:rPr>
          <w:lang w:eastAsia="zh-CN"/>
        </w:rPr>
      </w:pPr>
      <w:r>
        <w:rPr>
          <w:lang w:eastAsia="zh-CN"/>
        </w:rPr>
        <w:t>2. Discussion</w:t>
      </w:r>
    </w:p>
    <w:p w:rsidR="004F21F5" w:rsidRDefault="004F21F5" w:rsidP="00294B58">
      <w:r w:rsidRPr="004F21F5">
        <w:rPr>
          <w:rFonts w:eastAsiaTheme="minorEastAsia"/>
          <w:lang w:eastAsia="zh-CN"/>
        </w:rPr>
        <w:t>UE Route Selection Policy (URSP)</w:t>
      </w:r>
      <w:r w:rsidR="003A166A">
        <w:rPr>
          <w:rFonts w:eastAsiaTheme="minorEastAsia"/>
          <w:lang w:eastAsia="zh-CN"/>
        </w:rPr>
        <w:t xml:space="preserve"> </w:t>
      </w:r>
      <w:r w:rsidRPr="004F21F5">
        <w:rPr>
          <w:rFonts w:eastAsiaTheme="minorEastAsia"/>
          <w:lang w:eastAsia="zh-CN"/>
        </w:rPr>
        <w:t xml:space="preserve">is used by the UE to determine how to route outgoing traffic. </w:t>
      </w:r>
      <w:r w:rsidR="000D6DA0">
        <w:rPr>
          <w:rFonts w:eastAsiaTheme="minorEastAsia"/>
          <w:lang w:eastAsia="zh-CN"/>
        </w:rPr>
        <w:t xml:space="preserve">Based on URSP, </w:t>
      </w:r>
      <w:r w:rsidR="002C39D4">
        <w:rPr>
          <w:rFonts w:eastAsiaTheme="minorEastAsia"/>
          <w:lang w:eastAsia="zh-CN"/>
        </w:rPr>
        <w:t>user plane messages</w:t>
      </w:r>
      <w:r w:rsidR="00BC4911">
        <w:rPr>
          <w:rFonts w:eastAsiaTheme="minorEastAsia"/>
          <w:lang w:eastAsia="zh-CN"/>
        </w:rPr>
        <w:t xml:space="preserve"> </w:t>
      </w:r>
      <w:r w:rsidR="002C39D4">
        <w:rPr>
          <w:rFonts w:eastAsiaTheme="minorEastAsia"/>
          <w:lang w:eastAsia="zh-CN"/>
        </w:rPr>
        <w:t xml:space="preserve">between UE and LMF </w:t>
      </w:r>
      <w:r w:rsidRPr="004F21F5">
        <w:rPr>
          <w:rFonts w:eastAsiaTheme="minorEastAsia"/>
          <w:lang w:eastAsia="zh-CN"/>
        </w:rPr>
        <w:t xml:space="preserve">can be routed to an established </w:t>
      </w:r>
      <w:r w:rsidR="00973794">
        <w:rPr>
          <w:rFonts w:eastAsiaTheme="minorEastAsia"/>
          <w:lang w:eastAsia="zh-CN"/>
        </w:rPr>
        <w:t xml:space="preserve">positioning dedicated </w:t>
      </w:r>
      <w:r w:rsidRPr="004F21F5">
        <w:rPr>
          <w:rFonts w:eastAsiaTheme="minorEastAsia"/>
          <w:lang w:eastAsia="zh-CN"/>
        </w:rPr>
        <w:t>PDU Session</w:t>
      </w:r>
      <w:r w:rsidRPr="004F21F5">
        <w:rPr>
          <w:rFonts w:eastAsiaTheme="minorEastAsia" w:hint="eastAsia"/>
          <w:lang w:eastAsia="zh-CN"/>
        </w:rPr>
        <w:t xml:space="preserve"> </w:t>
      </w:r>
      <w:r w:rsidR="00973794">
        <w:rPr>
          <w:rFonts w:eastAsiaTheme="minorEastAsia"/>
          <w:lang w:eastAsia="zh-CN"/>
        </w:rPr>
        <w:t xml:space="preserve">or </w:t>
      </w:r>
      <w:r w:rsidR="00A04D18" w:rsidRPr="003D4ABF">
        <w:t xml:space="preserve">trigger </w:t>
      </w:r>
      <w:r w:rsidR="006633D4">
        <w:t>an</w:t>
      </w:r>
      <w:r w:rsidR="00A04D18" w:rsidRPr="003D4ABF">
        <w:t xml:space="preserve"> establishment of a new </w:t>
      </w:r>
      <w:r w:rsidR="009B7B4E">
        <w:rPr>
          <w:rFonts w:eastAsiaTheme="minorEastAsia"/>
          <w:lang w:eastAsia="zh-CN"/>
        </w:rPr>
        <w:t>positioning dedicated</w:t>
      </w:r>
      <w:r w:rsidR="009B7B4E" w:rsidRPr="003D4ABF">
        <w:t xml:space="preserve"> </w:t>
      </w:r>
      <w:r w:rsidR="00A04D18" w:rsidRPr="003D4ABF">
        <w:t>PDU Session</w:t>
      </w:r>
      <w:r w:rsidR="00A04D18">
        <w:t>.</w:t>
      </w:r>
    </w:p>
    <w:p w:rsidR="009E0B49" w:rsidRDefault="005307DD" w:rsidP="00294B58">
      <w:pPr>
        <w:rPr>
          <w:rFonts w:eastAsia="宋体"/>
          <w:lang w:eastAsia="zh-CN"/>
        </w:rPr>
      </w:pPr>
      <w:r>
        <w:rPr>
          <w:lang w:eastAsia="zh-CN"/>
        </w:rPr>
        <w:t xml:space="preserve">A </w:t>
      </w:r>
      <w:r w:rsidRPr="003D4ABF">
        <w:rPr>
          <w:lang w:eastAsia="zh-CN"/>
        </w:rPr>
        <w:t>URSP</w:t>
      </w:r>
      <w:r>
        <w:rPr>
          <w:lang w:eastAsia="zh-CN"/>
        </w:rPr>
        <w:t xml:space="preserve"> </w:t>
      </w:r>
      <w:r w:rsidR="001B2BDB">
        <w:rPr>
          <w:lang w:eastAsia="zh-CN"/>
        </w:rPr>
        <w:t>consists</w:t>
      </w:r>
      <w:r>
        <w:rPr>
          <w:lang w:eastAsia="zh-CN"/>
        </w:rPr>
        <w:t xml:space="preserve"> of </w:t>
      </w:r>
      <w:r w:rsidR="00990D8A" w:rsidRPr="00990D8A">
        <w:rPr>
          <w:lang w:eastAsia="zh-CN"/>
        </w:rPr>
        <w:t>Traffic descriptor</w:t>
      </w:r>
      <w:r w:rsidR="001B2BDB">
        <w:rPr>
          <w:lang w:eastAsia="zh-CN"/>
        </w:rPr>
        <w:t xml:space="preserve"> and </w:t>
      </w:r>
      <w:r w:rsidR="00665EBE" w:rsidRPr="00665EBE">
        <w:rPr>
          <w:lang w:eastAsia="zh-CN"/>
        </w:rPr>
        <w:t>Route Selection Descriptor</w:t>
      </w:r>
      <w:r w:rsidR="00665EBE">
        <w:rPr>
          <w:lang w:eastAsia="zh-CN"/>
        </w:rPr>
        <w:t xml:space="preserve">, </w:t>
      </w:r>
      <w:r w:rsidR="00E25E91">
        <w:rPr>
          <w:lang w:eastAsia="zh-CN"/>
        </w:rPr>
        <w:t xml:space="preserve">the </w:t>
      </w:r>
      <w:r w:rsidR="00455ED9" w:rsidRPr="00990D8A">
        <w:rPr>
          <w:lang w:eastAsia="zh-CN"/>
        </w:rPr>
        <w:t>Traffic descriptor</w:t>
      </w:r>
      <w:r w:rsidR="00455ED9">
        <w:rPr>
          <w:lang w:eastAsia="zh-CN"/>
        </w:rPr>
        <w:t xml:space="preserve"> </w:t>
      </w:r>
      <w:r w:rsidR="00993271">
        <w:rPr>
          <w:lang w:eastAsia="zh-CN"/>
        </w:rPr>
        <w:t xml:space="preserve">supports </w:t>
      </w:r>
      <w:r w:rsidR="003B7B8D" w:rsidRPr="003B7B8D">
        <w:rPr>
          <w:lang w:eastAsia="zh-CN"/>
        </w:rPr>
        <w:t>IP descriptor</w:t>
      </w:r>
      <w:r w:rsidR="003B7B8D">
        <w:rPr>
          <w:lang w:eastAsia="zh-CN"/>
        </w:rPr>
        <w:t xml:space="preserve">s, domain </w:t>
      </w:r>
      <w:r w:rsidR="000F1701" w:rsidRPr="000F1701">
        <w:rPr>
          <w:lang w:eastAsia="zh-CN"/>
        </w:rPr>
        <w:t>descriptors</w:t>
      </w:r>
      <w:r w:rsidR="000F1701">
        <w:rPr>
          <w:lang w:eastAsia="zh-CN"/>
        </w:rPr>
        <w:t xml:space="preserve"> and connection capabilities</w:t>
      </w:r>
      <w:r w:rsidR="00565F9A">
        <w:rPr>
          <w:lang w:eastAsia="zh-CN"/>
        </w:rPr>
        <w:t xml:space="preserve"> to match </w:t>
      </w:r>
      <w:r w:rsidR="00E72D53">
        <w:rPr>
          <w:lang w:eastAsia="zh-CN"/>
        </w:rPr>
        <w:t>the</w:t>
      </w:r>
      <w:r w:rsidR="00A5222C">
        <w:rPr>
          <w:lang w:eastAsia="zh-CN"/>
        </w:rPr>
        <w:t xml:space="preserve"> </w:t>
      </w:r>
      <w:r w:rsidR="00A5222C" w:rsidRPr="004F21F5">
        <w:rPr>
          <w:rFonts w:eastAsiaTheme="minorEastAsia"/>
          <w:lang w:eastAsia="zh-CN"/>
        </w:rPr>
        <w:t>outgoing</w:t>
      </w:r>
      <w:r w:rsidR="00E72D53">
        <w:rPr>
          <w:lang w:eastAsia="zh-CN"/>
        </w:rPr>
        <w:t xml:space="preserve"> traffic</w:t>
      </w:r>
      <w:r w:rsidR="000F1701">
        <w:rPr>
          <w:lang w:eastAsia="zh-CN"/>
        </w:rPr>
        <w:t>.</w:t>
      </w:r>
      <w:r w:rsidR="00002564">
        <w:rPr>
          <w:lang w:eastAsia="zh-CN"/>
        </w:rPr>
        <w:t xml:space="preserve"> </w:t>
      </w:r>
      <w:r w:rsidR="00405A15">
        <w:rPr>
          <w:lang w:eastAsia="zh-CN"/>
        </w:rPr>
        <w:t>Thus,</w:t>
      </w:r>
      <w:r w:rsidR="00002564">
        <w:rPr>
          <w:lang w:eastAsia="zh-CN"/>
        </w:rPr>
        <w:t xml:space="preserve"> both </w:t>
      </w:r>
      <w:r w:rsidR="003070B8">
        <w:rPr>
          <w:lang w:eastAsia="zh-CN"/>
        </w:rPr>
        <w:t xml:space="preserve">IP </w:t>
      </w:r>
      <w:r w:rsidR="00432CAB">
        <w:rPr>
          <w:lang w:eastAsia="zh-CN"/>
        </w:rPr>
        <w:t>address</w:t>
      </w:r>
      <w:r w:rsidR="003070B8">
        <w:rPr>
          <w:lang w:eastAsia="zh-CN"/>
        </w:rPr>
        <w:t xml:space="preserve"> and FQDN</w:t>
      </w:r>
      <w:r w:rsidR="00432CAB">
        <w:rPr>
          <w:lang w:eastAsia="zh-CN"/>
        </w:rPr>
        <w:t xml:space="preserve"> of the LMF </w:t>
      </w:r>
      <w:r w:rsidR="00BC04B6">
        <w:rPr>
          <w:lang w:eastAsia="zh-CN"/>
        </w:rPr>
        <w:t xml:space="preserve">can be used </w:t>
      </w:r>
      <w:r w:rsidR="00B12DC7">
        <w:rPr>
          <w:lang w:eastAsia="zh-CN"/>
        </w:rPr>
        <w:t xml:space="preserve">by UE to </w:t>
      </w:r>
      <w:r w:rsidR="00DF40D3">
        <w:rPr>
          <w:lang w:eastAsia="zh-CN"/>
        </w:rPr>
        <w:t xml:space="preserve">perform step 7 of </w:t>
      </w:r>
      <w:r w:rsidR="00F00798">
        <w:rPr>
          <w:rFonts w:eastAsia="宋体"/>
          <w:lang w:eastAsia="zh-CN"/>
        </w:rPr>
        <w:t>f</w:t>
      </w:r>
      <w:r w:rsidR="00DF40D3">
        <w:rPr>
          <w:rFonts w:eastAsia="宋体"/>
          <w:lang w:eastAsia="zh-CN"/>
        </w:rPr>
        <w:t xml:space="preserve">igure 6.18.1-1 or step 6 of </w:t>
      </w:r>
      <w:r w:rsidR="00F00798">
        <w:rPr>
          <w:rFonts w:eastAsia="宋体"/>
          <w:lang w:eastAsia="zh-CN"/>
        </w:rPr>
        <w:t xml:space="preserve">figure 6.18.2-1 </w:t>
      </w:r>
      <w:r w:rsidR="00DF40D3">
        <w:rPr>
          <w:rFonts w:eastAsia="宋体"/>
          <w:lang w:eastAsia="zh-CN"/>
        </w:rPr>
        <w:t xml:space="preserve">in </w:t>
      </w:r>
      <w:r w:rsidR="00F00798">
        <w:rPr>
          <w:rFonts w:eastAsia="宋体"/>
          <w:lang w:eastAsia="zh-CN"/>
        </w:rPr>
        <w:t xml:space="preserve">TS </w:t>
      </w:r>
      <w:r w:rsidR="00DF40D3">
        <w:rPr>
          <w:rFonts w:eastAsia="宋体"/>
          <w:lang w:eastAsia="zh-CN"/>
        </w:rPr>
        <w:t>23.273</w:t>
      </w:r>
      <w:r w:rsidR="00B76017">
        <w:rPr>
          <w:rFonts w:eastAsia="宋体"/>
          <w:lang w:eastAsia="zh-CN"/>
        </w:rPr>
        <w:t>.</w:t>
      </w:r>
      <w:r w:rsidR="0008187A">
        <w:rPr>
          <w:rFonts w:eastAsia="宋体"/>
          <w:lang w:eastAsia="zh-CN"/>
        </w:rPr>
        <w:t xml:space="preserve"> </w:t>
      </w:r>
    </w:p>
    <w:p w:rsidR="00935EF5" w:rsidRDefault="000B752E" w:rsidP="00294B58">
      <w:pPr>
        <w:rPr>
          <w:rFonts w:eastAsia="宋体"/>
          <w:lang w:eastAsia="zh-CN"/>
        </w:rPr>
      </w:pPr>
      <w:r>
        <w:rPr>
          <w:rFonts w:eastAsia="宋体"/>
          <w:lang w:eastAsia="zh-CN"/>
        </w:rPr>
        <w:t xml:space="preserve">Besides, as the </w:t>
      </w:r>
      <w:r w:rsidR="009C5A89">
        <w:rPr>
          <w:rFonts w:eastAsia="宋体"/>
          <w:lang w:eastAsia="zh-CN"/>
        </w:rPr>
        <w:t xml:space="preserve">LMF </w:t>
      </w:r>
      <w:r w:rsidR="007E68E1">
        <w:rPr>
          <w:rFonts w:eastAsia="宋体"/>
          <w:lang w:eastAsia="zh-CN"/>
        </w:rPr>
        <w:t xml:space="preserve">is </w:t>
      </w:r>
      <w:r w:rsidR="00582105">
        <w:rPr>
          <w:rFonts w:eastAsia="宋体"/>
          <w:lang w:eastAsia="zh-CN"/>
        </w:rPr>
        <w:t xml:space="preserve">located in </w:t>
      </w:r>
      <w:r w:rsidR="006972A3">
        <w:rPr>
          <w:rFonts w:eastAsia="宋体"/>
          <w:lang w:eastAsia="zh-CN"/>
        </w:rPr>
        <w:t xml:space="preserve">a dedicated </w:t>
      </w:r>
      <w:r w:rsidR="00454DAB">
        <w:rPr>
          <w:rFonts w:eastAsia="宋体"/>
          <w:lang w:eastAsia="zh-CN"/>
        </w:rPr>
        <w:t xml:space="preserve">operator </w:t>
      </w:r>
      <w:r w:rsidR="00FE4F0E">
        <w:rPr>
          <w:rFonts w:eastAsia="宋体"/>
          <w:lang w:eastAsia="zh-CN"/>
        </w:rPr>
        <w:t xml:space="preserve">network </w:t>
      </w:r>
      <w:r w:rsidR="00582105">
        <w:rPr>
          <w:rFonts w:eastAsia="宋体"/>
          <w:lang w:eastAsia="zh-CN"/>
        </w:rPr>
        <w:t xml:space="preserve">domain </w:t>
      </w:r>
      <w:r w:rsidR="00634D9D">
        <w:rPr>
          <w:rFonts w:eastAsia="宋体"/>
          <w:lang w:eastAsia="zh-CN"/>
        </w:rPr>
        <w:t>used</w:t>
      </w:r>
      <w:r w:rsidR="007E68E1">
        <w:rPr>
          <w:rFonts w:eastAsia="宋体"/>
          <w:lang w:eastAsia="zh-CN"/>
        </w:rPr>
        <w:t xml:space="preserve"> for </w:t>
      </w:r>
      <w:r w:rsidR="00DC79DA">
        <w:rPr>
          <w:rFonts w:eastAsia="宋体"/>
          <w:lang w:eastAsia="zh-CN"/>
        </w:rPr>
        <w:t xml:space="preserve">LCS-UP </w:t>
      </w:r>
      <w:r w:rsidR="001C1FF8">
        <w:rPr>
          <w:rFonts w:eastAsia="宋体"/>
          <w:lang w:eastAsia="zh-CN"/>
        </w:rPr>
        <w:t>positioning</w:t>
      </w:r>
      <w:r w:rsidR="000F6DD4">
        <w:rPr>
          <w:rFonts w:eastAsia="宋体"/>
          <w:lang w:eastAsia="zh-CN"/>
        </w:rPr>
        <w:t xml:space="preserve">, </w:t>
      </w:r>
      <w:r w:rsidR="00472DB2">
        <w:rPr>
          <w:rFonts w:eastAsia="宋体"/>
          <w:lang w:eastAsia="zh-CN"/>
        </w:rPr>
        <w:t xml:space="preserve">it is </w:t>
      </w:r>
      <w:r w:rsidR="00C2549A">
        <w:rPr>
          <w:rFonts w:eastAsia="宋体"/>
          <w:lang w:eastAsia="zh-CN"/>
        </w:rPr>
        <w:t xml:space="preserve">a </w:t>
      </w:r>
      <w:r w:rsidR="0070704E">
        <w:rPr>
          <w:rFonts w:eastAsia="宋体"/>
          <w:lang w:eastAsia="zh-CN"/>
        </w:rPr>
        <w:t xml:space="preserve">kind of </w:t>
      </w:r>
      <w:r w:rsidR="00A96A2C">
        <w:rPr>
          <w:rFonts w:eastAsia="宋体"/>
          <w:lang w:eastAsia="zh-CN"/>
        </w:rPr>
        <w:t xml:space="preserve">dedicated </w:t>
      </w:r>
      <w:r w:rsidR="00C2549A">
        <w:rPr>
          <w:rFonts w:eastAsia="宋体"/>
          <w:lang w:eastAsia="zh-CN"/>
        </w:rPr>
        <w:t xml:space="preserve">network connection with </w:t>
      </w:r>
      <w:r w:rsidR="007160A8">
        <w:rPr>
          <w:rFonts w:eastAsia="宋体"/>
          <w:lang w:eastAsia="zh-CN"/>
        </w:rPr>
        <w:t xml:space="preserve">UP </w:t>
      </w:r>
      <w:r w:rsidR="00872C4A">
        <w:rPr>
          <w:rFonts w:eastAsia="宋体"/>
          <w:lang w:eastAsia="zh-CN"/>
        </w:rPr>
        <w:t>positioning capability.</w:t>
      </w:r>
      <w:r w:rsidR="00DB60CC">
        <w:rPr>
          <w:rFonts w:eastAsia="宋体"/>
          <w:lang w:eastAsia="zh-CN"/>
        </w:rPr>
        <w:t xml:space="preserve"> Thus, </w:t>
      </w:r>
      <w:r w:rsidR="00B351F1">
        <w:rPr>
          <w:rFonts w:eastAsia="宋体"/>
          <w:lang w:eastAsia="zh-CN"/>
        </w:rPr>
        <w:t xml:space="preserve">the connection </w:t>
      </w:r>
      <w:r w:rsidR="006972A3">
        <w:rPr>
          <w:rFonts w:eastAsia="宋体"/>
          <w:lang w:eastAsia="zh-CN"/>
        </w:rPr>
        <w:t>capabilit</w:t>
      </w:r>
      <w:r w:rsidR="009D2DF8">
        <w:rPr>
          <w:rFonts w:eastAsia="宋体"/>
          <w:lang w:eastAsia="zh-CN"/>
        </w:rPr>
        <w:t>y</w:t>
      </w:r>
      <w:r w:rsidR="00B351F1">
        <w:rPr>
          <w:rFonts w:eastAsia="宋体"/>
          <w:lang w:eastAsia="zh-CN"/>
        </w:rPr>
        <w:t xml:space="preserve"> </w:t>
      </w:r>
      <w:r w:rsidR="002A72EF">
        <w:rPr>
          <w:rFonts w:eastAsia="宋体"/>
          <w:lang w:eastAsia="zh-CN"/>
        </w:rPr>
        <w:t xml:space="preserve">in </w:t>
      </w:r>
      <w:r w:rsidR="009D2DF8">
        <w:rPr>
          <w:rFonts w:eastAsia="宋体"/>
          <w:lang w:eastAsia="zh-CN"/>
        </w:rPr>
        <w:t>the Tra</w:t>
      </w:r>
      <w:r w:rsidR="004E1C3A">
        <w:rPr>
          <w:rFonts w:eastAsia="宋体"/>
          <w:lang w:eastAsia="zh-CN"/>
        </w:rPr>
        <w:t>ffic</w:t>
      </w:r>
      <w:r w:rsidR="007507E8">
        <w:rPr>
          <w:rFonts w:eastAsia="宋体"/>
          <w:lang w:eastAsia="zh-CN"/>
        </w:rPr>
        <w:t xml:space="preserve"> descriptor</w:t>
      </w:r>
      <w:r w:rsidR="002A72EF">
        <w:rPr>
          <w:rFonts w:eastAsia="宋体"/>
          <w:lang w:eastAsia="zh-CN"/>
        </w:rPr>
        <w:t xml:space="preserve"> should </w:t>
      </w:r>
      <w:r w:rsidR="009D3403">
        <w:rPr>
          <w:rFonts w:eastAsia="宋体"/>
          <w:lang w:eastAsia="zh-CN"/>
        </w:rPr>
        <w:t xml:space="preserve">be different with </w:t>
      </w:r>
      <w:r w:rsidR="00D51616">
        <w:rPr>
          <w:rFonts w:eastAsia="宋体"/>
          <w:lang w:eastAsia="zh-CN"/>
        </w:rPr>
        <w:t>others</w:t>
      </w:r>
      <w:r w:rsidR="00782F57">
        <w:rPr>
          <w:rFonts w:eastAsia="宋体"/>
          <w:lang w:eastAsia="zh-CN"/>
        </w:rPr>
        <w:t xml:space="preserve"> </w:t>
      </w:r>
      <w:r w:rsidR="006D1890">
        <w:rPr>
          <w:rFonts w:eastAsia="宋体"/>
          <w:lang w:eastAsia="zh-CN"/>
        </w:rPr>
        <w:t>such as</w:t>
      </w:r>
      <w:r w:rsidR="00B64799">
        <w:rPr>
          <w:rFonts w:eastAsia="宋体"/>
          <w:lang w:eastAsia="zh-CN"/>
        </w:rPr>
        <w:t xml:space="preserve"> </w:t>
      </w:r>
      <w:r w:rsidR="006D1890">
        <w:rPr>
          <w:rFonts w:eastAsia="宋体"/>
          <w:lang w:eastAsia="zh-CN"/>
        </w:rPr>
        <w:t>‘</w:t>
      </w:r>
      <w:r w:rsidR="00B64799">
        <w:rPr>
          <w:rFonts w:eastAsia="宋体"/>
          <w:lang w:eastAsia="zh-CN"/>
        </w:rPr>
        <w:t>internet</w:t>
      </w:r>
      <w:r w:rsidR="006D1890">
        <w:rPr>
          <w:rFonts w:eastAsia="宋体"/>
          <w:lang w:eastAsia="zh-CN"/>
        </w:rPr>
        <w:t>’</w:t>
      </w:r>
      <w:r w:rsidR="00B64799">
        <w:rPr>
          <w:rFonts w:eastAsia="宋体"/>
          <w:lang w:eastAsia="zh-CN"/>
        </w:rPr>
        <w:t xml:space="preserve">, </w:t>
      </w:r>
      <w:r w:rsidR="006D1890">
        <w:rPr>
          <w:rFonts w:eastAsia="宋体"/>
          <w:lang w:eastAsia="zh-CN"/>
        </w:rPr>
        <w:t>‘</w:t>
      </w:r>
      <w:proofErr w:type="spellStart"/>
      <w:r w:rsidR="00B64799">
        <w:rPr>
          <w:rFonts w:eastAsia="宋体"/>
          <w:lang w:eastAsia="zh-CN"/>
        </w:rPr>
        <w:t>ims</w:t>
      </w:r>
      <w:proofErr w:type="spellEnd"/>
      <w:r w:rsidR="006D1890">
        <w:rPr>
          <w:rFonts w:eastAsia="宋体"/>
          <w:lang w:eastAsia="zh-CN"/>
        </w:rPr>
        <w:t>’</w:t>
      </w:r>
      <w:r w:rsidR="00B64799">
        <w:rPr>
          <w:rFonts w:eastAsia="宋体"/>
          <w:lang w:eastAsia="zh-CN"/>
        </w:rPr>
        <w:t xml:space="preserve"> or </w:t>
      </w:r>
      <w:r w:rsidR="006D1890">
        <w:rPr>
          <w:rFonts w:eastAsia="宋体"/>
          <w:lang w:eastAsia="zh-CN"/>
        </w:rPr>
        <w:t>‘</w:t>
      </w:r>
      <w:proofErr w:type="gramStart"/>
      <w:r w:rsidR="00B64799">
        <w:rPr>
          <w:rFonts w:eastAsia="宋体"/>
          <w:lang w:eastAsia="zh-CN"/>
        </w:rPr>
        <w:t>mms</w:t>
      </w:r>
      <w:r w:rsidR="006D1890">
        <w:rPr>
          <w:rFonts w:eastAsia="宋体"/>
          <w:lang w:eastAsia="zh-CN"/>
        </w:rPr>
        <w:t>’</w:t>
      </w:r>
      <w:proofErr w:type="gramEnd"/>
      <w:r w:rsidR="00DB60CC">
        <w:rPr>
          <w:rFonts w:eastAsia="宋体"/>
          <w:lang w:eastAsia="zh-CN"/>
        </w:rPr>
        <w:t>.</w:t>
      </w:r>
    </w:p>
    <w:p w:rsidR="005B15FB" w:rsidRDefault="005B15FB" w:rsidP="006469CA">
      <w:pPr>
        <w:rPr>
          <w:rFonts w:eastAsiaTheme="minorEastAsia"/>
          <w:b/>
          <w:lang w:eastAsia="zh-CN"/>
        </w:rPr>
      </w:pPr>
      <w:r>
        <w:rPr>
          <w:rFonts w:eastAsiaTheme="minorEastAsia" w:hint="eastAsia"/>
          <w:b/>
          <w:lang w:eastAsia="zh-CN"/>
        </w:rPr>
        <w:t>O</w:t>
      </w:r>
      <w:r>
        <w:rPr>
          <w:rFonts w:eastAsiaTheme="minorEastAsia"/>
          <w:b/>
          <w:lang w:eastAsia="zh-CN"/>
        </w:rPr>
        <w:t xml:space="preserve">bservation 1: </w:t>
      </w:r>
      <w:r w:rsidR="0018446D">
        <w:rPr>
          <w:rFonts w:eastAsiaTheme="minorEastAsia"/>
          <w:b/>
          <w:lang w:eastAsia="zh-CN"/>
        </w:rPr>
        <w:t>The</w:t>
      </w:r>
      <w:r w:rsidR="008E74F9">
        <w:rPr>
          <w:rFonts w:eastAsiaTheme="minorEastAsia"/>
          <w:b/>
          <w:lang w:eastAsia="zh-CN"/>
        </w:rPr>
        <w:t xml:space="preserve"> </w:t>
      </w:r>
      <w:r w:rsidR="00986AC5" w:rsidRPr="00986AC5">
        <w:rPr>
          <w:rFonts w:eastAsiaTheme="minorEastAsia"/>
          <w:b/>
          <w:lang w:eastAsia="zh-CN"/>
        </w:rPr>
        <w:t xml:space="preserve">connection capability </w:t>
      </w:r>
      <w:r w:rsidR="00986AC5">
        <w:rPr>
          <w:rFonts w:eastAsiaTheme="minorEastAsia"/>
          <w:b/>
          <w:lang w:eastAsia="zh-CN"/>
        </w:rPr>
        <w:t xml:space="preserve">in </w:t>
      </w:r>
      <w:r w:rsidR="00E958F3">
        <w:rPr>
          <w:rFonts w:eastAsiaTheme="minorEastAsia"/>
          <w:b/>
          <w:lang w:eastAsia="zh-CN"/>
        </w:rPr>
        <w:t xml:space="preserve">Traffic descriptor </w:t>
      </w:r>
      <w:r w:rsidR="003A6D90">
        <w:rPr>
          <w:rFonts w:eastAsiaTheme="minorEastAsia"/>
          <w:b/>
          <w:lang w:eastAsia="zh-CN"/>
        </w:rPr>
        <w:t>of</w:t>
      </w:r>
      <w:r w:rsidR="00E958F3">
        <w:rPr>
          <w:rFonts w:eastAsiaTheme="minorEastAsia"/>
          <w:b/>
          <w:lang w:eastAsia="zh-CN"/>
        </w:rPr>
        <w:t xml:space="preserve"> </w:t>
      </w:r>
      <w:r w:rsidR="007C1D1D">
        <w:rPr>
          <w:rFonts w:eastAsiaTheme="minorEastAsia"/>
          <w:b/>
          <w:lang w:eastAsia="zh-CN"/>
        </w:rPr>
        <w:t xml:space="preserve">URSP rule </w:t>
      </w:r>
      <w:r w:rsidR="002B577D">
        <w:rPr>
          <w:rFonts w:eastAsiaTheme="minorEastAsia"/>
          <w:b/>
          <w:lang w:eastAsia="zh-CN"/>
        </w:rPr>
        <w:t xml:space="preserve">for LCS-UP position should be different with others such as </w:t>
      </w:r>
      <w:r w:rsidR="001F0473" w:rsidRPr="000A111B">
        <w:rPr>
          <w:rFonts w:eastAsia="宋体"/>
          <w:b/>
          <w:lang w:eastAsia="zh-CN"/>
        </w:rPr>
        <w:t>‘internet’, ‘</w:t>
      </w:r>
      <w:proofErr w:type="spellStart"/>
      <w:r w:rsidR="001F0473" w:rsidRPr="000A111B">
        <w:rPr>
          <w:rFonts w:eastAsia="宋体"/>
          <w:b/>
          <w:lang w:eastAsia="zh-CN"/>
        </w:rPr>
        <w:t>ims</w:t>
      </w:r>
      <w:proofErr w:type="spellEnd"/>
      <w:r w:rsidR="001F0473" w:rsidRPr="000A111B">
        <w:rPr>
          <w:rFonts w:eastAsia="宋体"/>
          <w:b/>
          <w:lang w:eastAsia="zh-CN"/>
        </w:rPr>
        <w:t>’ or ‘</w:t>
      </w:r>
      <w:proofErr w:type="gramStart"/>
      <w:r w:rsidR="001F0473" w:rsidRPr="000A111B">
        <w:rPr>
          <w:rFonts w:eastAsia="宋体"/>
          <w:b/>
          <w:lang w:eastAsia="zh-CN"/>
        </w:rPr>
        <w:t>mms’</w:t>
      </w:r>
      <w:proofErr w:type="gramEnd"/>
      <w:r w:rsidR="00710D78" w:rsidRPr="000A111B">
        <w:rPr>
          <w:rFonts w:eastAsiaTheme="minorEastAsia"/>
          <w:b/>
          <w:lang w:eastAsia="zh-CN"/>
        </w:rPr>
        <w:t>.</w:t>
      </w:r>
    </w:p>
    <w:p w:rsidR="00AE5DA1" w:rsidRDefault="00AB339F" w:rsidP="00B96657">
      <w:pPr>
        <w:spacing w:before="240"/>
        <w:rPr>
          <w:rFonts w:eastAsiaTheme="minorEastAsia"/>
          <w:lang w:eastAsia="zh-CN"/>
        </w:rPr>
      </w:pPr>
      <w:r>
        <w:rPr>
          <w:rFonts w:eastAsiaTheme="minorEastAsia"/>
          <w:lang w:eastAsia="zh-CN"/>
        </w:rPr>
        <w:t xml:space="preserve">Operators can deploy LMFs supporting UP positioning in different areas and </w:t>
      </w:r>
      <w:r w:rsidR="00767F2E">
        <w:rPr>
          <w:rFonts w:eastAsiaTheme="minorEastAsia"/>
          <w:lang w:eastAsia="zh-CN"/>
        </w:rPr>
        <w:t xml:space="preserve">LMF relocation </w:t>
      </w:r>
      <w:r w:rsidR="00A942CA">
        <w:rPr>
          <w:rFonts w:eastAsiaTheme="minorEastAsia"/>
          <w:lang w:eastAsia="zh-CN"/>
        </w:rPr>
        <w:t>has been</w:t>
      </w:r>
      <w:r w:rsidR="00767F2E">
        <w:rPr>
          <w:rFonts w:eastAsiaTheme="minorEastAsia"/>
          <w:lang w:eastAsia="zh-CN"/>
        </w:rPr>
        <w:t xml:space="preserve"> supported </w:t>
      </w:r>
      <w:r w:rsidR="00142B8D">
        <w:rPr>
          <w:rFonts w:eastAsiaTheme="minorEastAsia"/>
          <w:lang w:eastAsia="zh-CN"/>
        </w:rPr>
        <w:t>by</w:t>
      </w:r>
      <w:r w:rsidR="00767F2E">
        <w:rPr>
          <w:rFonts w:eastAsiaTheme="minorEastAsia"/>
          <w:lang w:eastAsia="zh-CN"/>
        </w:rPr>
        <w:t xml:space="preserve"> </w:t>
      </w:r>
      <w:r w:rsidR="00142B8D">
        <w:rPr>
          <w:rFonts w:eastAsiaTheme="minorEastAsia"/>
          <w:lang w:eastAsia="zh-CN"/>
        </w:rPr>
        <w:t xml:space="preserve">procedure in </w:t>
      </w:r>
      <w:r w:rsidR="00F731C7">
        <w:rPr>
          <w:rFonts w:eastAsiaTheme="minorEastAsia"/>
          <w:lang w:eastAsia="zh-CN"/>
        </w:rPr>
        <w:t>f</w:t>
      </w:r>
      <w:r w:rsidR="00F731C7" w:rsidRPr="00F731C7">
        <w:rPr>
          <w:rFonts w:eastAsiaTheme="minorEastAsia"/>
          <w:lang w:eastAsia="zh-CN"/>
        </w:rPr>
        <w:t>igure 6.18.3-1</w:t>
      </w:r>
      <w:r w:rsidR="00F731C7">
        <w:rPr>
          <w:rFonts w:eastAsiaTheme="minorEastAsia"/>
          <w:lang w:eastAsia="zh-CN"/>
        </w:rPr>
        <w:t xml:space="preserve"> of </w:t>
      </w:r>
      <w:r w:rsidR="00142B8D">
        <w:rPr>
          <w:rFonts w:eastAsiaTheme="minorEastAsia"/>
          <w:lang w:eastAsia="zh-CN"/>
        </w:rPr>
        <w:t xml:space="preserve">current </w:t>
      </w:r>
      <w:r w:rsidR="00C03E93">
        <w:rPr>
          <w:rFonts w:eastAsiaTheme="minorEastAsia"/>
          <w:lang w:eastAsia="zh-CN"/>
        </w:rPr>
        <w:t>TS 23.273.</w:t>
      </w:r>
      <w:r w:rsidR="00C51299">
        <w:rPr>
          <w:rFonts w:eastAsiaTheme="minorEastAsia"/>
          <w:lang w:eastAsia="zh-CN"/>
        </w:rPr>
        <w:t xml:space="preserve"> </w:t>
      </w:r>
      <w:r w:rsidR="00184530">
        <w:rPr>
          <w:rFonts w:eastAsiaTheme="minorEastAsia"/>
          <w:lang w:eastAsia="zh-CN"/>
        </w:rPr>
        <w:t>During</w:t>
      </w:r>
      <w:r w:rsidR="00170FED">
        <w:rPr>
          <w:rFonts w:eastAsiaTheme="minorEastAsia"/>
          <w:lang w:eastAsia="zh-CN"/>
        </w:rPr>
        <w:t xml:space="preserve"> the </w:t>
      </w:r>
      <w:r w:rsidR="00CA60D2">
        <w:rPr>
          <w:rFonts w:eastAsiaTheme="minorEastAsia"/>
          <w:lang w:eastAsia="zh-CN"/>
        </w:rPr>
        <w:t>LMF relocation procedure</w:t>
      </w:r>
      <w:r w:rsidR="00C743DC">
        <w:rPr>
          <w:rFonts w:eastAsiaTheme="minorEastAsia"/>
          <w:lang w:eastAsia="zh-CN"/>
        </w:rPr>
        <w:t xml:space="preserve"> in f</w:t>
      </w:r>
      <w:r w:rsidR="00C743DC" w:rsidRPr="00F731C7">
        <w:rPr>
          <w:rFonts w:eastAsiaTheme="minorEastAsia"/>
          <w:lang w:eastAsia="zh-CN"/>
        </w:rPr>
        <w:t>igure 6.18.3-1</w:t>
      </w:r>
      <w:r w:rsidR="00CA60D2">
        <w:rPr>
          <w:rFonts w:eastAsiaTheme="minorEastAsia"/>
          <w:lang w:eastAsia="zh-CN"/>
        </w:rPr>
        <w:t xml:space="preserve">, a new LMF address will be sent to UE and used by the UE to trigger a new </w:t>
      </w:r>
      <w:r w:rsidR="00D32606">
        <w:rPr>
          <w:rFonts w:eastAsiaTheme="minorEastAsia"/>
          <w:lang w:eastAsia="zh-CN"/>
        </w:rPr>
        <w:t xml:space="preserve">UP </w:t>
      </w:r>
      <w:r w:rsidR="00CA60D2">
        <w:rPr>
          <w:rFonts w:eastAsiaTheme="minorEastAsia"/>
          <w:lang w:eastAsia="zh-CN"/>
        </w:rPr>
        <w:t>connection with the new LMF</w:t>
      </w:r>
      <w:r w:rsidR="005C1CB7">
        <w:rPr>
          <w:rFonts w:eastAsiaTheme="minorEastAsia"/>
          <w:lang w:eastAsia="zh-CN"/>
        </w:rPr>
        <w:t>, w</w:t>
      </w:r>
      <w:r w:rsidR="000818BB">
        <w:rPr>
          <w:rFonts w:eastAsiaTheme="minorEastAsia"/>
          <w:lang w:eastAsia="zh-CN"/>
        </w:rPr>
        <w:t xml:space="preserve">hich means, the </w:t>
      </w:r>
      <w:r w:rsidR="00E45819">
        <w:rPr>
          <w:rFonts w:eastAsiaTheme="minorEastAsia"/>
          <w:lang w:eastAsia="zh-CN"/>
        </w:rPr>
        <w:t xml:space="preserve">Traffic </w:t>
      </w:r>
      <w:r w:rsidR="006E03EE">
        <w:rPr>
          <w:rFonts w:eastAsiaTheme="minorEastAsia"/>
          <w:lang w:eastAsia="zh-CN"/>
        </w:rPr>
        <w:t>descriptor</w:t>
      </w:r>
      <w:r w:rsidR="000818BB">
        <w:rPr>
          <w:rFonts w:eastAsiaTheme="minorEastAsia"/>
          <w:lang w:eastAsia="zh-CN"/>
        </w:rPr>
        <w:t xml:space="preserve"> in UE</w:t>
      </w:r>
      <w:r w:rsidR="006E03EE">
        <w:rPr>
          <w:rFonts w:eastAsiaTheme="minorEastAsia"/>
          <w:lang w:eastAsia="zh-CN"/>
        </w:rPr>
        <w:t xml:space="preserve"> URSP rules</w:t>
      </w:r>
      <w:r w:rsidR="000818BB">
        <w:rPr>
          <w:rFonts w:eastAsiaTheme="minorEastAsia"/>
          <w:lang w:eastAsia="zh-CN"/>
        </w:rPr>
        <w:t xml:space="preserve"> </w:t>
      </w:r>
      <w:r w:rsidR="008D4B36">
        <w:rPr>
          <w:rFonts w:eastAsiaTheme="minorEastAsia"/>
          <w:lang w:eastAsia="zh-CN"/>
        </w:rPr>
        <w:t>should</w:t>
      </w:r>
      <w:r w:rsidR="000818BB">
        <w:rPr>
          <w:rFonts w:eastAsiaTheme="minorEastAsia"/>
          <w:lang w:eastAsia="zh-CN"/>
        </w:rPr>
        <w:t xml:space="preserve"> also contain the </w:t>
      </w:r>
      <w:r w:rsidR="00D26314">
        <w:rPr>
          <w:rFonts w:eastAsiaTheme="minorEastAsia"/>
          <w:lang w:eastAsia="zh-CN"/>
        </w:rPr>
        <w:t>address information of the new LMF</w:t>
      </w:r>
      <w:r w:rsidR="0033360A">
        <w:rPr>
          <w:rFonts w:eastAsiaTheme="minorEastAsia"/>
          <w:lang w:eastAsia="zh-CN"/>
        </w:rPr>
        <w:t xml:space="preserve"> to route the traffic</w:t>
      </w:r>
      <w:r w:rsidR="00D26314">
        <w:rPr>
          <w:rFonts w:eastAsiaTheme="minorEastAsia"/>
          <w:lang w:eastAsia="zh-CN"/>
        </w:rPr>
        <w:t>.</w:t>
      </w:r>
      <w:r w:rsidR="00543997">
        <w:rPr>
          <w:rFonts w:eastAsiaTheme="minorEastAsia"/>
          <w:lang w:eastAsia="zh-CN"/>
        </w:rPr>
        <w:t xml:space="preserve"> </w:t>
      </w:r>
      <w:r w:rsidR="00E52DC6">
        <w:rPr>
          <w:rFonts w:eastAsiaTheme="minorEastAsia"/>
          <w:lang w:eastAsia="zh-CN"/>
        </w:rPr>
        <w:t xml:space="preserve">There are </w:t>
      </w:r>
      <w:r w:rsidR="00FF6779">
        <w:rPr>
          <w:rFonts w:eastAsiaTheme="minorEastAsia"/>
          <w:lang w:eastAsia="zh-CN"/>
        </w:rPr>
        <w:t xml:space="preserve">two </w:t>
      </w:r>
      <w:r w:rsidR="00E52DC6">
        <w:rPr>
          <w:rFonts w:eastAsiaTheme="minorEastAsia"/>
          <w:lang w:eastAsia="zh-CN"/>
        </w:rPr>
        <w:t xml:space="preserve">different ways to enables </w:t>
      </w:r>
      <w:r w:rsidR="004F4404">
        <w:rPr>
          <w:rFonts w:eastAsiaTheme="minorEastAsia"/>
          <w:lang w:eastAsia="zh-CN"/>
        </w:rPr>
        <w:t>this</w:t>
      </w:r>
      <w:r w:rsidR="00AF2EB2">
        <w:rPr>
          <w:rFonts w:eastAsiaTheme="minorEastAsia"/>
          <w:lang w:eastAsia="zh-CN"/>
        </w:rPr>
        <w:t>:</w:t>
      </w:r>
    </w:p>
    <w:p w:rsidR="00AF2EB2" w:rsidRDefault="00AF2EB2" w:rsidP="003D08C8">
      <w:pPr>
        <w:ind w:leftChars="100" w:left="200"/>
        <w:rPr>
          <w:rFonts w:eastAsiaTheme="minorEastAsia"/>
          <w:lang w:eastAsia="zh-CN"/>
        </w:rPr>
      </w:pPr>
      <w:r w:rsidRPr="00E248BB">
        <w:rPr>
          <w:rFonts w:eastAsiaTheme="minorEastAsia" w:hint="eastAsia"/>
          <w:b/>
          <w:lang w:eastAsia="zh-CN"/>
        </w:rPr>
        <w:t>O</w:t>
      </w:r>
      <w:r w:rsidRPr="00E248BB">
        <w:rPr>
          <w:rFonts w:eastAsiaTheme="minorEastAsia"/>
          <w:b/>
          <w:lang w:eastAsia="zh-CN"/>
        </w:rPr>
        <w:t xml:space="preserve">ption 1: </w:t>
      </w:r>
      <w:r w:rsidR="00510313">
        <w:rPr>
          <w:rFonts w:eastAsiaTheme="minorEastAsia"/>
          <w:lang w:eastAsia="zh-CN"/>
        </w:rPr>
        <w:t xml:space="preserve">Enable </w:t>
      </w:r>
      <w:r w:rsidR="008E5E4C">
        <w:rPr>
          <w:rFonts w:eastAsiaTheme="minorEastAsia"/>
          <w:lang w:eastAsia="zh-CN"/>
        </w:rPr>
        <w:t>interaction</w:t>
      </w:r>
      <w:r w:rsidR="00510313">
        <w:rPr>
          <w:rFonts w:eastAsiaTheme="minorEastAsia"/>
          <w:lang w:eastAsia="zh-CN"/>
        </w:rPr>
        <w:t xml:space="preserve"> between </w:t>
      </w:r>
      <w:r w:rsidR="00A47A0B">
        <w:rPr>
          <w:rFonts w:eastAsiaTheme="minorEastAsia"/>
          <w:lang w:eastAsia="zh-CN"/>
        </w:rPr>
        <w:t xml:space="preserve">LMF and PCF for </w:t>
      </w:r>
      <w:r w:rsidR="0080508F" w:rsidRPr="0080508F">
        <w:rPr>
          <w:rFonts w:eastAsiaTheme="minorEastAsia"/>
          <w:lang w:eastAsia="zh-CN"/>
        </w:rPr>
        <w:t>guidance for URSP determination</w:t>
      </w:r>
      <w:r w:rsidR="007A5290">
        <w:rPr>
          <w:rFonts w:eastAsiaTheme="minorEastAsia"/>
          <w:lang w:eastAsia="zh-CN"/>
        </w:rPr>
        <w:t xml:space="preserve"> (similar with </w:t>
      </w:r>
      <w:r w:rsidR="00C3693E">
        <w:rPr>
          <w:rFonts w:eastAsiaTheme="minorEastAsia"/>
          <w:lang w:eastAsia="zh-CN"/>
        </w:rPr>
        <w:t>a</w:t>
      </w:r>
      <w:r w:rsidR="00916207" w:rsidRPr="00916207">
        <w:rPr>
          <w:rFonts w:eastAsiaTheme="minorEastAsia"/>
          <w:lang w:eastAsia="zh-CN"/>
        </w:rPr>
        <w:t>pplication guidance for URSP determination</w:t>
      </w:r>
      <w:r w:rsidR="007A5290">
        <w:rPr>
          <w:rFonts w:eastAsiaTheme="minorEastAsia"/>
          <w:lang w:eastAsia="zh-CN"/>
        </w:rPr>
        <w:t>)</w:t>
      </w:r>
      <w:r w:rsidR="00E950AB">
        <w:rPr>
          <w:rFonts w:eastAsiaTheme="minorEastAsia"/>
          <w:lang w:eastAsia="zh-CN"/>
        </w:rPr>
        <w:t xml:space="preserve">, this </w:t>
      </w:r>
      <w:r w:rsidR="004E7675">
        <w:rPr>
          <w:rFonts w:eastAsiaTheme="minorEastAsia"/>
          <w:lang w:eastAsia="zh-CN"/>
        </w:rPr>
        <w:t xml:space="preserve">introduces </w:t>
      </w:r>
      <w:r w:rsidR="003D6986">
        <w:rPr>
          <w:rFonts w:eastAsiaTheme="minorEastAsia"/>
          <w:lang w:eastAsia="zh-CN"/>
        </w:rPr>
        <w:t xml:space="preserve">more </w:t>
      </w:r>
      <w:r w:rsidR="00984F38">
        <w:rPr>
          <w:rFonts w:eastAsiaTheme="minorEastAsia"/>
          <w:lang w:eastAsia="zh-CN"/>
        </w:rPr>
        <w:t>signalling</w:t>
      </w:r>
      <w:r w:rsidR="00625A6B">
        <w:rPr>
          <w:rFonts w:eastAsiaTheme="minorEastAsia"/>
          <w:lang w:eastAsia="zh-CN"/>
        </w:rPr>
        <w:t xml:space="preserve"> and impacts</w:t>
      </w:r>
      <w:r w:rsidR="00984F38">
        <w:rPr>
          <w:rFonts w:eastAsiaTheme="minorEastAsia"/>
          <w:lang w:eastAsia="zh-CN"/>
        </w:rPr>
        <w:t xml:space="preserve"> for LMF relocation</w:t>
      </w:r>
      <w:r w:rsidR="00E23998">
        <w:rPr>
          <w:rFonts w:eastAsiaTheme="minorEastAsia"/>
          <w:lang w:eastAsia="zh-CN"/>
        </w:rPr>
        <w:t>,</w:t>
      </w:r>
      <w:r w:rsidR="007A5290">
        <w:rPr>
          <w:rFonts w:eastAsiaTheme="minorEastAsia"/>
          <w:lang w:eastAsia="zh-CN"/>
        </w:rPr>
        <w:t xml:space="preserve"> without considering a fact</w:t>
      </w:r>
      <w:r w:rsidR="008B276B">
        <w:rPr>
          <w:rFonts w:eastAsiaTheme="minorEastAsia"/>
          <w:lang w:eastAsia="zh-CN"/>
        </w:rPr>
        <w:t xml:space="preserve"> that the LMF </w:t>
      </w:r>
      <w:r w:rsidR="00702337">
        <w:rPr>
          <w:rFonts w:eastAsiaTheme="minorEastAsia"/>
          <w:lang w:eastAsia="zh-CN"/>
        </w:rPr>
        <w:t xml:space="preserve">deployment </w:t>
      </w:r>
      <w:r w:rsidR="008B276B">
        <w:rPr>
          <w:rFonts w:eastAsiaTheme="minorEastAsia"/>
          <w:lang w:eastAsia="zh-CN"/>
        </w:rPr>
        <w:t xml:space="preserve">is controlled and </w:t>
      </w:r>
      <w:r w:rsidR="00D57E16">
        <w:rPr>
          <w:rFonts w:eastAsiaTheme="minorEastAsia"/>
          <w:lang w:eastAsia="zh-CN"/>
        </w:rPr>
        <w:t xml:space="preserve">planed by </w:t>
      </w:r>
      <w:r w:rsidR="001B74A7">
        <w:rPr>
          <w:rFonts w:eastAsiaTheme="minorEastAsia"/>
          <w:lang w:eastAsia="zh-CN"/>
        </w:rPr>
        <w:t>an operator.</w:t>
      </w:r>
    </w:p>
    <w:p w:rsidR="007346F3" w:rsidRPr="00AF5439" w:rsidRDefault="002817A8" w:rsidP="00E8192C">
      <w:pPr>
        <w:ind w:leftChars="100" w:left="200"/>
        <w:rPr>
          <w:rFonts w:eastAsiaTheme="minorEastAsia"/>
          <w:lang w:eastAsia="zh-CN"/>
        </w:rPr>
      </w:pPr>
      <w:r w:rsidRPr="00FF6779">
        <w:rPr>
          <w:rFonts w:eastAsiaTheme="minorEastAsia" w:hint="eastAsia"/>
          <w:b/>
          <w:lang w:eastAsia="zh-CN"/>
        </w:rPr>
        <w:t>O</w:t>
      </w:r>
      <w:r w:rsidRPr="00FF6779">
        <w:rPr>
          <w:rFonts w:eastAsiaTheme="minorEastAsia"/>
          <w:b/>
          <w:lang w:eastAsia="zh-CN"/>
        </w:rPr>
        <w:t>ption 2:</w:t>
      </w:r>
      <w:r w:rsidR="004A6B29">
        <w:rPr>
          <w:rFonts w:eastAsiaTheme="minorEastAsia"/>
          <w:b/>
          <w:lang w:eastAsia="zh-CN"/>
        </w:rPr>
        <w:t xml:space="preserve"> </w:t>
      </w:r>
      <w:r w:rsidR="004A5A82">
        <w:rPr>
          <w:rFonts w:eastAsiaTheme="minorEastAsia"/>
          <w:lang w:eastAsia="zh-CN"/>
        </w:rPr>
        <w:t xml:space="preserve">Considering </w:t>
      </w:r>
      <w:r w:rsidR="00E23998">
        <w:rPr>
          <w:rFonts w:eastAsiaTheme="minorEastAsia"/>
          <w:lang w:eastAsia="zh-CN"/>
        </w:rPr>
        <w:t>the</w:t>
      </w:r>
      <w:r w:rsidR="004A5A82">
        <w:rPr>
          <w:rFonts w:eastAsiaTheme="minorEastAsia"/>
          <w:lang w:eastAsia="zh-CN"/>
        </w:rPr>
        <w:t xml:space="preserve"> fact that the LMF deployment is controlled and planed by an operator</w:t>
      </w:r>
      <w:r w:rsidR="0073154A">
        <w:rPr>
          <w:rFonts w:eastAsiaTheme="minorEastAsia"/>
          <w:lang w:eastAsia="zh-CN"/>
        </w:rPr>
        <w:t>, when</w:t>
      </w:r>
      <w:r w:rsidR="00080135">
        <w:rPr>
          <w:rFonts w:eastAsiaTheme="minorEastAsia"/>
          <w:lang w:eastAsia="zh-CN"/>
        </w:rPr>
        <w:t xml:space="preserve"> </w:t>
      </w:r>
      <w:r w:rsidR="00080135" w:rsidRPr="00080135">
        <w:rPr>
          <w:rFonts w:eastAsiaTheme="minorEastAsia"/>
          <w:lang w:eastAsia="zh-CN"/>
        </w:rPr>
        <w:t>deliveri</w:t>
      </w:r>
      <w:r w:rsidR="00080135">
        <w:rPr>
          <w:rFonts w:eastAsiaTheme="minorEastAsia"/>
          <w:lang w:eastAsia="zh-CN"/>
        </w:rPr>
        <w:t xml:space="preserve">ng URSP rules to UE based on its LCS-UP positioning </w:t>
      </w:r>
      <w:r w:rsidR="008B117F">
        <w:rPr>
          <w:rFonts w:eastAsiaTheme="minorEastAsia"/>
          <w:lang w:eastAsia="zh-CN"/>
        </w:rPr>
        <w:t>capability</w:t>
      </w:r>
      <w:r w:rsidR="007F7468">
        <w:rPr>
          <w:rFonts w:eastAsiaTheme="minorEastAsia"/>
          <w:lang w:eastAsia="zh-CN"/>
        </w:rPr>
        <w:t xml:space="preserve"> after UE registration</w:t>
      </w:r>
      <w:r w:rsidR="008B117F">
        <w:rPr>
          <w:rFonts w:eastAsiaTheme="minorEastAsia"/>
          <w:lang w:eastAsia="zh-CN"/>
        </w:rPr>
        <w:t xml:space="preserve">, </w:t>
      </w:r>
      <w:r w:rsidR="005C69A1" w:rsidRPr="00D55A53">
        <w:rPr>
          <w:rFonts w:eastAsia="微软雅黑"/>
          <w:lang w:eastAsia="zh-CN"/>
        </w:rPr>
        <w:t>Domain descriptor</w:t>
      </w:r>
      <w:r w:rsidR="00A90771">
        <w:rPr>
          <w:rFonts w:eastAsia="微软雅黑"/>
          <w:lang w:eastAsia="zh-CN"/>
        </w:rPr>
        <w:t>(s)</w:t>
      </w:r>
      <w:r w:rsidR="005C69A1">
        <w:rPr>
          <w:rFonts w:eastAsia="微软雅黑"/>
          <w:lang w:eastAsia="zh-CN"/>
        </w:rPr>
        <w:t xml:space="preserve"> or </w:t>
      </w:r>
      <w:r w:rsidR="00A90771" w:rsidRPr="003D4ABF">
        <w:t>IP descript</w:t>
      </w:r>
      <w:r w:rsidR="00A90771" w:rsidRPr="00670898">
        <w:rPr>
          <w:rFonts w:eastAsiaTheme="minorEastAsia"/>
          <w:lang w:eastAsia="zh-CN"/>
        </w:rPr>
        <w:t>or(s</w:t>
      </w:r>
      <w:r w:rsidR="00A90771" w:rsidRPr="00670898">
        <w:rPr>
          <w:rFonts w:eastAsiaTheme="minorEastAsia" w:hint="eastAsia"/>
          <w:lang w:eastAsia="zh-CN"/>
        </w:rPr>
        <w:t>)</w:t>
      </w:r>
      <w:r w:rsidR="00A90771" w:rsidRPr="00670898">
        <w:rPr>
          <w:rFonts w:eastAsiaTheme="minorEastAsia"/>
          <w:lang w:eastAsia="zh-CN"/>
        </w:rPr>
        <w:t xml:space="preserve"> </w:t>
      </w:r>
      <w:r w:rsidR="00670898">
        <w:rPr>
          <w:rFonts w:eastAsiaTheme="minorEastAsia"/>
          <w:lang w:eastAsia="zh-CN"/>
        </w:rPr>
        <w:t xml:space="preserve">of </w:t>
      </w:r>
      <w:r w:rsidR="00600698">
        <w:rPr>
          <w:rFonts w:eastAsiaTheme="minorEastAsia"/>
          <w:lang w:eastAsia="zh-CN"/>
        </w:rPr>
        <w:t xml:space="preserve">all </w:t>
      </w:r>
      <w:r w:rsidR="00705372">
        <w:rPr>
          <w:rFonts w:eastAsiaTheme="minorEastAsia"/>
          <w:lang w:eastAsia="zh-CN"/>
        </w:rPr>
        <w:t>deployed</w:t>
      </w:r>
      <w:r w:rsidR="00670898">
        <w:rPr>
          <w:rFonts w:eastAsiaTheme="minorEastAsia"/>
          <w:lang w:eastAsia="zh-CN"/>
        </w:rPr>
        <w:t xml:space="preserve"> LMF(s) </w:t>
      </w:r>
      <w:r w:rsidR="00A90771" w:rsidRPr="00670898">
        <w:rPr>
          <w:rFonts w:eastAsiaTheme="minorEastAsia"/>
          <w:lang w:eastAsia="zh-CN"/>
        </w:rPr>
        <w:t xml:space="preserve">can be </w:t>
      </w:r>
      <w:r w:rsidR="00CE3D3B">
        <w:rPr>
          <w:rFonts w:eastAsiaTheme="minorEastAsia"/>
          <w:lang w:eastAsia="zh-CN"/>
        </w:rPr>
        <w:t>sent</w:t>
      </w:r>
      <w:r w:rsidR="00BF7F1B">
        <w:rPr>
          <w:rFonts w:eastAsiaTheme="minorEastAsia"/>
          <w:lang w:eastAsia="zh-CN"/>
        </w:rPr>
        <w:t xml:space="preserve"> to </w:t>
      </w:r>
      <w:r w:rsidR="00342B88">
        <w:rPr>
          <w:rFonts w:eastAsiaTheme="minorEastAsia"/>
          <w:lang w:eastAsia="zh-CN"/>
        </w:rPr>
        <w:t>UE</w:t>
      </w:r>
      <w:r w:rsidR="004A5A82">
        <w:rPr>
          <w:rFonts w:eastAsiaTheme="minorEastAsia"/>
          <w:lang w:eastAsia="zh-CN"/>
        </w:rPr>
        <w:t>.</w:t>
      </w:r>
      <w:r w:rsidR="00E577DF">
        <w:rPr>
          <w:rFonts w:eastAsiaTheme="minorEastAsia"/>
          <w:lang w:eastAsia="zh-CN"/>
        </w:rPr>
        <w:t xml:space="preserve"> Specifically, </w:t>
      </w:r>
      <w:r w:rsidR="00D5786A">
        <w:rPr>
          <w:rFonts w:eastAsiaTheme="minorEastAsia"/>
          <w:lang w:eastAsia="zh-CN"/>
        </w:rPr>
        <w:t>considering s</w:t>
      </w:r>
      <w:r w:rsidR="00D5786A" w:rsidRPr="00D5786A">
        <w:rPr>
          <w:rFonts w:eastAsiaTheme="minorEastAsia"/>
          <w:lang w:eastAsia="zh-CN"/>
        </w:rPr>
        <w:t>calability</w:t>
      </w:r>
      <w:r w:rsidR="00D5786A">
        <w:rPr>
          <w:rFonts w:eastAsiaTheme="minorEastAsia"/>
          <w:lang w:eastAsia="zh-CN"/>
        </w:rPr>
        <w:t xml:space="preserve"> issues of </w:t>
      </w:r>
      <w:r w:rsidR="0044417C">
        <w:rPr>
          <w:rFonts w:eastAsiaTheme="minorEastAsia"/>
          <w:lang w:eastAsia="zh-CN"/>
        </w:rPr>
        <w:t>the URSP</w:t>
      </w:r>
      <w:r w:rsidR="00D5786A">
        <w:rPr>
          <w:rFonts w:eastAsiaTheme="minorEastAsia"/>
          <w:lang w:eastAsia="zh-CN"/>
        </w:rPr>
        <w:t>,</w:t>
      </w:r>
      <w:r w:rsidR="0044417C">
        <w:rPr>
          <w:rFonts w:eastAsiaTheme="minorEastAsia"/>
          <w:lang w:eastAsia="zh-CN"/>
        </w:rPr>
        <w:t xml:space="preserve"> </w:t>
      </w:r>
      <w:r w:rsidR="00882B25">
        <w:rPr>
          <w:rFonts w:eastAsiaTheme="minorEastAsia"/>
          <w:lang w:eastAsia="zh-CN"/>
        </w:rPr>
        <w:t xml:space="preserve">some </w:t>
      </w:r>
      <w:r w:rsidR="0062694F" w:rsidRPr="0062694F">
        <w:rPr>
          <w:rFonts w:eastAsiaTheme="minorEastAsia"/>
          <w:lang w:eastAsia="zh-CN"/>
        </w:rPr>
        <w:t>strategies</w:t>
      </w:r>
      <w:r w:rsidR="00532950">
        <w:rPr>
          <w:rFonts w:eastAsiaTheme="minorEastAsia"/>
          <w:lang w:eastAsia="zh-CN"/>
        </w:rPr>
        <w:t xml:space="preserve"> may be needed when </w:t>
      </w:r>
      <w:r w:rsidR="005E0C6B" w:rsidRPr="005E0C6B">
        <w:rPr>
          <w:rFonts w:eastAsiaTheme="minorEastAsia"/>
          <w:lang w:eastAsia="zh-CN"/>
        </w:rPr>
        <w:t xml:space="preserve">deploying </w:t>
      </w:r>
      <w:r w:rsidR="00CA437E">
        <w:rPr>
          <w:rFonts w:eastAsiaTheme="minorEastAsia"/>
          <w:lang w:eastAsia="zh-CN"/>
        </w:rPr>
        <w:t>a lot of</w:t>
      </w:r>
      <w:r w:rsidR="005E0C6B" w:rsidRPr="005E0C6B">
        <w:rPr>
          <w:rFonts w:eastAsiaTheme="minorEastAsia"/>
          <w:lang w:eastAsia="zh-CN"/>
        </w:rPr>
        <w:t xml:space="preserve"> LMFs</w:t>
      </w:r>
      <w:r w:rsidR="00884400">
        <w:rPr>
          <w:rFonts w:eastAsiaTheme="minorEastAsia"/>
          <w:lang w:eastAsia="zh-CN"/>
        </w:rPr>
        <w:t>,</w:t>
      </w:r>
      <w:r w:rsidR="00ED3449">
        <w:rPr>
          <w:rFonts w:eastAsiaTheme="minorEastAsia"/>
          <w:lang w:eastAsia="zh-CN"/>
        </w:rPr>
        <w:t xml:space="preserve"> e.g.,</w:t>
      </w:r>
      <w:r w:rsidR="006524A0">
        <w:rPr>
          <w:rFonts w:eastAsiaTheme="minorEastAsia"/>
          <w:lang w:eastAsia="zh-CN"/>
        </w:rPr>
        <w:t xml:space="preserve"> LMFs</w:t>
      </w:r>
      <w:r w:rsidR="009060AB">
        <w:rPr>
          <w:rFonts w:eastAsiaTheme="minorEastAsia"/>
          <w:lang w:eastAsia="zh-CN"/>
        </w:rPr>
        <w:t xml:space="preserve"> address</w:t>
      </w:r>
      <w:r w:rsidR="005C1951">
        <w:rPr>
          <w:rFonts w:eastAsiaTheme="minorEastAsia"/>
          <w:lang w:eastAsia="zh-CN"/>
        </w:rPr>
        <w:t>(es)</w:t>
      </w:r>
      <w:r w:rsidR="006524A0">
        <w:rPr>
          <w:rFonts w:eastAsiaTheme="minorEastAsia"/>
          <w:lang w:eastAsia="zh-CN"/>
        </w:rPr>
        <w:t xml:space="preserve"> </w:t>
      </w:r>
      <w:r w:rsidR="009060AB">
        <w:rPr>
          <w:rFonts w:eastAsiaTheme="minorEastAsia"/>
          <w:lang w:eastAsia="zh-CN"/>
        </w:rPr>
        <w:t xml:space="preserve">can </w:t>
      </w:r>
      <w:r w:rsidR="006524A0">
        <w:rPr>
          <w:rFonts w:eastAsiaTheme="minorEastAsia"/>
          <w:lang w:eastAsia="zh-CN"/>
        </w:rPr>
        <w:t xml:space="preserve">share </w:t>
      </w:r>
      <w:r w:rsidR="00DA13FD">
        <w:rPr>
          <w:rFonts w:eastAsiaTheme="minorEastAsia"/>
          <w:lang w:eastAsia="zh-CN"/>
        </w:rPr>
        <w:t xml:space="preserve">a </w:t>
      </w:r>
      <w:r w:rsidR="008533D2">
        <w:rPr>
          <w:rFonts w:eastAsiaTheme="minorEastAsia"/>
          <w:lang w:eastAsia="zh-CN"/>
        </w:rPr>
        <w:t xml:space="preserve">common </w:t>
      </w:r>
      <w:r w:rsidR="006079BB">
        <w:rPr>
          <w:rFonts w:eastAsiaTheme="minorEastAsia"/>
          <w:lang w:eastAsia="zh-CN"/>
        </w:rPr>
        <w:t xml:space="preserve">IPv6 </w:t>
      </w:r>
      <w:r w:rsidR="008533D2">
        <w:rPr>
          <w:rFonts w:eastAsiaTheme="minorEastAsia"/>
          <w:lang w:eastAsia="zh-CN"/>
        </w:rPr>
        <w:lastRenderedPageBreak/>
        <w:t xml:space="preserve">network </w:t>
      </w:r>
      <w:r w:rsidR="00DA13FD" w:rsidRPr="003D4ABF">
        <w:t>prefix</w:t>
      </w:r>
      <w:r w:rsidR="00742045">
        <w:t xml:space="preserve"> or </w:t>
      </w:r>
      <w:r w:rsidR="00714BEE">
        <w:t xml:space="preserve">their FQDNs can be </w:t>
      </w:r>
      <w:r w:rsidR="007353B7">
        <w:t xml:space="preserve">matched by </w:t>
      </w:r>
      <w:r w:rsidR="00E02197">
        <w:rPr>
          <w:rFonts w:eastAsiaTheme="minorEastAsia"/>
          <w:lang w:eastAsia="zh-CN"/>
        </w:rPr>
        <w:t xml:space="preserve">a </w:t>
      </w:r>
      <w:r w:rsidR="00BE7C79" w:rsidRPr="00BE7C79">
        <w:rPr>
          <w:rFonts w:eastAsiaTheme="minorEastAsia"/>
          <w:lang w:eastAsia="zh-CN"/>
        </w:rPr>
        <w:t>regular expression</w:t>
      </w:r>
      <w:r w:rsidR="002F0B66">
        <w:rPr>
          <w:rFonts w:eastAsiaTheme="minorEastAsia"/>
          <w:lang w:eastAsia="zh-CN"/>
        </w:rPr>
        <w:t xml:space="preserve">, then </w:t>
      </w:r>
      <w:r w:rsidR="000E021A">
        <w:rPr>
          <w:rFonts w:eastAsiaTheme="minorEastAsia"/>
          <w:lang w:eastAsia="zh-CN"/>
        </w:rPr>
        <w:t xml:space="preserve">IPv6 </w:t>
      </w:r>
      <w:r w:rsidR="00E07ADE">
        <w:rPr>
          <w:rFonts w:eastAsiaTheme="minorEastAsia"/>
          <w:lang w:eastAsia="zh-CN"/>
        </w:rPr>
        <w:t>network prefix</w:t>
      </w:r>
      <w:r w:rsidR="00935DE1">
        <w:rPr>
          <w:rFonts w:eastAsiaTheme="minorEastAsia"/>
          <w:lang w:eastAsia="zh-CN"/>
        </w:rPr>
        <w:t>(s)</w:t>
      </w:r>
      <w:r w:rsidR="00BE7C79">
        <w:rPr>
          <w:rFonts w:eastAsiaTheme="minorEastAsia"/>
          <w:lang w:eastAsia="zh-CN"/>
        </w:rPr>
        <w:t xml:space="preserve"> </w:t>
      </w:r>
      <w:r w:rsidR="00421EFB">
        <w:rPr>
          <w:rFonts w:eastAsiaTheme="minorEastAsia"/>
          <w:lang w:eastAsia="zh-CN"/>
        </w:rPr>
        <w:t>can</w:t>
      </w:r>
      <w:r w:rsidR="001D66B3">
        <w:rPr>
          <w:rFonts w:eastAsiaTheme="minorEastAsia"/>
          <w:lang w:eastAsia="zh-CN"/>
        </w:rPr>
        <w:t xml:space="preserve"> be used as </w:t>
      </w:r>
      <w:r w:rsidR="00124194">
        <w:rPr>
          <w:rFonts w:eastAsiaTheme="minorEastAsia"/>
          <w:lang w:eastAsia="zh-CN"/>
        </w:rPr>
        <w:t>IP</w:t>
      </w:r>
      <w:r w:rsidR="001D66B3">
        <w:rPr>
          <w:rFonts w:eastAsiaTheme="minorEastAsia"/>
          <w:lang w:eastAsia="zh-CN"/>
        </w:rPr>
        <w:t xml:space="preserve"> descriptor</w:t>
      </w:r>
      <w:r w:rsidR="004B5D3D">
        <w:rPr>
          <w:rFonts w:eastAsiaTheme="minorEastAsia"/>
          <w:lang w:eastAsia="zh-CN"/>
        </w:rPr>
        <w:t>(s)</w:t>
      </w:r>
      <w:r w:rsidR="001D66B3">
        <w:rPr>
          <w:rFonts w:eastAsiaTheme="minorEastAsia"/>
          <w:lang w:eastAsia="zh-CN"/>
        </w:rPr>
        <w:t xml:space="preserve"> </w:t>
      </w:r>
      <w:r w:rsidR="006427EB">
        <w:rPr>
          <w:rFonts w:eastAsiaTheme="minorEastAsia"/>
          <w:lang w:eastAsia="zh-CN"/>
        </w:rPr>
        <w:t xml:space="preserve">or </w:t>
      </w:r>
      <w:r w:rsidR="00250A51">
        <w:rPr>
          <w:rFonts w:eastAsiaTheme="minorEastAsia"/>
          <w:lang w:eastAsia="zh-CN"/>
        </w:rPr>
        <w:t xml:space="preserve">a </w:t>
      </w:r>
      <w:r w:rsidR="006427EB">
        <w:rPr>
          <w:rFonts w:eastAsiaTheme="minorEastAsia"/>
          <w:lang w:eastAsia="zh-CN"/>
        </w:rPr>
        <w:t xml:space="preserve">regular expression </w:t>
      </w:r>
      <w:r w:rsidR="00250A51">
        <w:rPr>
          <w:rFonts w:eastAsiaTheme="minorEastAsia"/>
          <w:lang w:eastAsia="zh-CN"/>
        </w:rPr>
        <w:t>can</w:t>
      </w:r>
      <w:r w:rsidR="00BE7C79">
        <w:rPr>
          <w:rFonts w:eastAsiaTheme="minorEastAsia"/>
          <w:lang w:eastAsia="zh-CN"/>
        </w:rPr>
        <w:t xml:space="preserve"> used </w:t>
      </w:r>
      <w:r w:rsidR="00115D79">
        <w:rPr>
          <w:rFonts w:eastAsiaTheme="minorEastAsia"/>
          <w:lang w:eastAsia="zh-CN"/>
        </w:rPr>
        <w:t>as a domain descriptor</w:t>
      </w:r>
      <w:r w:rsidR="00A37FDB">
        <w:rPr>
          <w:rFonts w:eastAsiaTheme="minorEastAsia"/>
          <w:lang w:eastAsia="zh-CN"/>
        </w:rPr>
        <w:t xml:space="preserve"> in URSP</w:t>
      </w:r>
      <w:r w:rsidR="008404F2">
        <w:rPr>
          <w:rFonts w:eastAsiaTheme="minorEastAsia"/>
          <w:lang w:eastAsia="zh-CN"/>
        </w:rPr>
        <w:t xml:space="preserve"> Traffic descriptors for multiple LMFs</w:t>
      </w:r>
      <w:r w:rsidR="009E3264">
        <w:rPr>
          <w:rFonts w:eastAsiaTheme="minorEastAsia"/>
          <w:lang w:eastAsia="zh-CN"/>
        </w:rPr>
        <w:t>.</w:t>
      </w:r>
      <w:r w:rsidR="00E8192C">
        <w:rPr>
          <w:rFonts w:eastAsiaTheme="minorEastAsia"/>
          <w:lang w:eastAsia="zh-CN"/>
        </w:rPr>
        <w:t xml:space="preserve"> </w:t>
      </w:r>
      <w:r w:rsidR="00721632">
        <w:rPr>
          <w:rFonts w:eastAsia="微软雅黑"/>
          <w:lang w:eastAsia="zh-CN"/>
        </w:rPr>
        <w:t>For example</w:t>
      </w:r>
      <w:r w:rsidR="007346F3">
        <w:rPr>
          <w:rFonts w:eastAsia="微软雅黑"/>
          <w:lang w:eastAsia="zh-CN"/>
        </w:rPr>
        <w:t>:</w:t>
      </w:r>
    </w:p>
    <w:p w:rsidR="007346F3" w:rsidRDefault="00DC65BB" w:rsidP="003D08C8">
      <w:pPr>
        <w:ind w:leftChars="200" w:left="400"/>
        <w:rPr>
          <w:rFonts w:eastAsia="微软雅黑"/>
          <w:lang w:eastAsia="zh-CN"/>
        </w:rPr>
      </w:pPr>
      <w:r w:rsidRPr="00721632">
        <w:rPr>
          <w:rFonts w:eastAsia="微软雅黑"/>
          <w:lang w:eastAsia="zh-CN"/>
        </w:rPr>
        <w:t>FQDN</w:t>
      </w:r>
      <w:r w:rsidR="00721632">
        <w:rPr>
          <w:rFonts w:eastAsia="微软雅黑"/>
          <w:lang w:eastAsia="zh-CN"/>
        </w:rPr>
        <w:t xml:space="preserve"> of LMF</w:t>
      </w:r>
      <w:r w:rsidRPr="00721632">
        <w:rPr>
          <w:rFonts w:eastAsia="微软雅黑"/>
          <w:lang w:eastAsia="zh-CN"/>
        </w:rPr>
        <w:t>1</w:t>
      </w:r>
      <w:r w:rsidR="00EA402D">
        <w:rPr>
          <w:rFonts w:eastAsia="微软雅黑"/>
          <w:lang w:eastAsia="zh-CN"/>
        </w:rPr>
        <w:t xml:space="preserve"> in site 1</w:t>
      </w:r>
      <w:r w:rsidR="00CB4518">
        <w:rPr>
          <w:rFonts w:eastAsia="微软雅黑"/>
          <w:lang w:eastAsia="zh-CN"/>
        </w:rPr>
        <w:t xml:space="preserve"> can be set as</w:t>
      </w:r>
      <w:r w:rsidR="00721632" w:rsidRPr="00721632">
        <w:rPr>
          <w:rFonts w:eastAsia="微软雅黑"/>
          <w:lang w:eastAsia="zh-CN"/>
        </w:rPr>
        <w:t xml:space="preserve"> </w:t>
      </w:r>
      <w:r w:rsidR="00CB4518">
        <w:rPr>
          <w:rFonts w:eastAsia="微软雅黑"/>
          <w:lang w:eastAsia="zh-CN"/>
        </w:rPr>
        <w:t>‘</w:t>
      </w:r>
      <w:r w:rsidR="00BF3E6D" w:rsidRPr="005A3611">
        <w:rPr>
          <w:rFonts w:eastAsia="微软雅黑"/>
          <w:i/>
          <w:lang w:eastAsia="zh-CN"/>
        </w:rPr>
        <w:t>lmf1</w:t>
      </w:r>
      <w:r w:rsidR="00444BE0">
        <w:rPr>
          <w:rFonts w:eastAsia="微软雅黑" w:hint="eastAsia"/>
          <w:i/>
          <w:lang w:eastAsia="zh-CN"/>
        </w:rPr>
        <w:t>.</w:t>
      </w:r>
      <w:r w:rsidR="00444BE0">
        <w:rPr>
          <w:rFonts w:eastAsia="微软雅黑"/>
          <w:i/>
          <w:lang w:eastAsia="zh-CN"/>
        </w:rPr>
        <w:t>site1</w:t>
      </w:r>
      <w:r w:rsidR="00C35E9E" w:rsidRPr="005A3611">
        <w:rPr>
          <w:rFonts w:eastAsia="微软雅黑"/>
          <w:i/>
          <w:lang w:eastAsia="zh-CN"/>
        </w:rPr>
        <w:t>.lcs-up</w:t>
      </w:r>
      <w:r w:rsidR="00BF3E6D" w:rsidRPr="005A3611">
        <w:rPr>
          <w:rFonts w:eastAsia="微软雅黑"/>
          <w:i/>
          <w:lang w:eastAsia="zh-CN"/>
        </w:rPr>
        <w:t>.5gc.</w:t>
      </w:r>
      <w:r w:rsidR="004A3C95">
        <w:rPr>
          <w:rFonts w:eastAsia="微软雅黑"/>
          <w:i/>
          <w:lang w:eastAsia="zh-CN"/>
        </w:rPr>
        <w:t>operator1</w:t>
      </w:r>
      <w:r w:rsidR="00C64454" w:rsidRPr="005A3611">
        <w:rPr>
          <w:rFonts w:eastAsia="微软雅黑"/>
          <w:i/>
          <w:lang w:eastAsia="zh-CN"/>
        </w:rPr>
        <w:t>.3gpp</w:t>
      </w:r>
      <w:r w:rsidR="00FC24D1" w:rsidRPr="005A3611">
        <w:rPr>
          <w:rFonts w:eastAsia="微软雅黑"/>
          <w:i/>
          <w:lang w:eastAsia="zh-CN"/>
        </w:rPr>
        <w:t>network</w:t>
      </w:r>
      <w:r w:rsidR="00C64454" w:rsidRPr="005A3611">
        <w:rPr>
          <w:rFonts w:eastAsia="微软雅黑"/>
          <w:i/>
          <w:lang w:eastAsia="zh-CN"/>
        </w:rPr>
        <w:t>.org</w:t>
      </w:r>
      <w:r w:rsidR="002A0995">
        <w:rPr>
          <w:rFonts w:eastAsia="微软雅黑"/>
          <w:lang w:eastAsia="zh-CN"/>
        </w:rPr>
        <w:t>’</w:t>
      </w:r>
      <w:r w:rsidR="00FE0A6B">
        <w:rPr>
          <w:rFonts w:eastAsia="微软雅黑"/>
          <w:lang w:eastAsia="zh-CN"/>
        </w:rPr>
        <w:t xml:space="preserve">; </w:t>
      </w:r>
    </w:p>
    <w:p w:rsidR="00597E10" w:rsidRDefault="00EA402D" w:rsidP="003D08C8">
      <w:pPr>
        <w:ind w:leftChars="200" w:left="400"/>
        <w:rPr>
          <w:rFonts w:eastAsia="微软雅黑"/>
          <w:lang w:eastAsia="zh-CN"/>
        </w:rPr>
      </w:pPr>
      <w:r>
        <w:rPr>
          <w:rFonts w:eastAsia="微软雅黑"/>
          <w:lang w:eastAsia="zh-CN"/>
        </w:rPr>
        <w:t xml:space="preserve">FQDN of </w:t>
      </w:r>
      <w:r w:rsidR="004E4C7E">
        <w:rPr>
          <w:rFonts w:eastAsia="微软雅黑"/>
          <w:lang w:eastAsia="zh-CN"/>
        </w:rPr>
        <w:t xml:space="preserve">LMF2 in site 2 can be set as </w:t>
      </w:r>
      <w:r w:rsidR="00965533">
        <w:rPr>
          <w:rFonts w:eastAsia="微软雅黑"/>
          <w:lang w:eastAsia="zh-CN"/>
        </w:rPr>
        <w:t>‘</w:t>
      </w:r>
      <w:r w:rsidR="00965533" w:rsidRPr="005A3611">
        <w:rPr>
          <w:rFonts w:eastAsia="微软雅黑"/>
          <w:i/>
          <w:lang w:eastAsia="zh-CN"/>
        </w:rPr>
        <w:t>lmf</w:t>
      </w:r>
      <w:r w:rsidR="00C42519">
        <w:rPr>
          <w:rFonts w:eastAsia="微软雅黑"/>
          <w:i/>
          <w:lang w:eastAsia="zh-CN"/>
        </w:rPr>
        <w:t>2</w:t>
      </w:r>
      <w:r w:rsidR="00965533" w:rsidRPr="005A3611">
        <w:rPr>
          <w:rFonts w:eastAsia="微软雅黑"/>
          <w:i/>
          <w:lang w:eastAsia="zh-CN"/>
        </w:rPr>
        <w:t>.</w:t>
      </w:r>
      <w:r w:rsidR="005C4287" w:rsidRPr="005C4287">
        <w:rPr>
          <w:rFonts w:eastAsia="微软雅黑"/>
          <w:i/>
          <w:lang w:eastAsia="zh-CN"/>
        </w:rPr>
        <w:t xml:space="preserve"> </w:t>
      </w:r>
      <w:r w:rsidR="007207F5">
        <w:rPr>
          <w:rFonts w:eastAsia="微软雅黑"/>
          <w:i/>
          <w:lang w:eastAsia="zh-CN"/>
        </w:rPr>
        <w:t>s</w:t>
      </w:r>
      <w:r w:rsidR="005C4287">
        <w:rPr>
          <w:rFonts w:eastAsia="微软雅黑"/>
          <w:i/>
          <w:lang w:eastAsia="zh-CN"/>
        </w:rPr>
        <w:t>ite2</w:t>
      </w:r>
      <w:r w:rsidR="005C4287" w:rsidRPr="005A3611">
        <w:rPr>
          <w:rFonts w:eastAsia="微软雅黑"/>
          <w:i/>
          <w:lang w:eastAsia="zh-CN"/>
        </w:rPr>
        <w:t>.</w:t>
      </w:r>
      <w:r w:rsidR="00965533" w:rsidRPr="005A3611">
        <w:rPr>
          <w:rFonts w:eastAsia="微软雅黑"/>
          <w:i/>
          <w:lang w:eastAsia="zh-CN"/>
        </w:rPr>
        <w:t>lcs-up.5gc.operator1.3gppnetwork.org</w:t>
      </w:r>
      <w:r w:rsidR="00965533">
        <w:rPr>
          <w:rFonts w:eastAsia="微软雅黑"/>
          <w:lang w:eastAsia="zh-CN"/>
        </w:rPr>
        <w:t>’</w:t>
      </w:r>
      <w:r w:rsidR="0052459D">
        <w:rPr>
          <w:rFonts w:eastAsia="微软雅黑"/>
          <w:lang w:eastAsia="zh-CN"/>
        </w:rPr>
        <w:t>.</w:t>
      </w:r>
    </w:p>
    <w:p w:rsidR="00A17349" w:rsidRPr="0071107D" w:rsidRDefault="00197E6F" w:rsidP="003D08C8">
      <w:pPr>
        <w:ind w:leftChars="200" w:left="400"/>
        <w:rPr>
          <w:rFonts w:eastAsia="微软雅黑"/>
          <w:lang w:eastAsia="zh-CN"/>
        </w:rPr>
      </w:pPr>
      <w:r>
        <w:rPr>
          <w:rFonts w:eastAsia="微软雅黑"/>
          <w:i/>
          <w:lang w:eastAsia="zh-CN"/>
        </w:rPr>
        <w:t>’</w:t>
      </w:r>
      <w:r w:rsidR="00E8192C" w:rsidRPr="00CE0BEB">
        <w:rPr>
          <w:rFonts w:eastAsia="微软雅黑"/>
          <w:i/>
          <w:lang w:eastAsia="zh-CN"/>
        </w:rPr>
        <w:t>.lcs-up.5gc.operator1.3gppnetwork.org</w:t>
      </w:r>
      <w:r w:rsidR="00F85236">
        <w:rPr>
          <w:rFonts w:eastAsia="微软雅黑"/>
          <w:i/>
          <w:lang w:eastAsia="zh-CN"/>
        </w:rPr>
        <w:t>’</w:t>
      </w:r>
      <w:r w:rsidR="0071107D">
        <w:rPr>
          <w:rFonts w:eastAsia="微软雅黑"/>
          <w:i/>
          <w:lang w:eastAsia="zh-CN"/>
        </w:rPr>
        <w:t xml:space="preserve"> </w:t>
      </w:r>
      <w:r w:rsidR="0071107D">
        <w:rPr>
          <w:rFonts w:eastAsia="微软雅黑"/>
          <w:lang w:eastAsia="zh-CN"/>
        </w:rPr>
        <w:t xml:space="preserve">can be used </w:t>
      </w:r>
      <w:r w:rsidR="00F8220B">
        <w:rPr>
          <w:rFonts w:eastAsia="微软雅黑"/>
          <w:lang w:eastAsia="zh-CN"/>
        </w:rPr>
        <w:t xml:space="preserve">in the </w:t>
      </w:r>
      <w:r w:rsidR="0071107D" w:rsidRPr="00C6508A">
        <w:rPr>
          <w:rFonts w:eastAsia="微软雅黑"/>
          <w:lang w:eastAsia="zh-CN"/>
        </w:rPr>
        <w:t xml:space="preserve">regular expression </w:t>
      </w:r>
      <w:r w:rsidR="0071107D">
        <w:rPr>
          <w:rFonts w:eastAsia="微软雅黑"/>
          <w:lang w:eastAsia="zh-CN"/>
        </w:rPr>
        <w:t xml:space="preserve">of </w:t>
      </w:r>
      <w:r w:rsidR="0071107D" w:rsidRPr="00D55A53">
        <w:rPr>
          <w:rFonts w:eastAsia="微软雅黑"/>
          <w:lang w:eastAsia="zh-CN"/>
        </w:rPr>
        <w:t>Domain descriptors</w:t>
      </w:r>
      <w:r w:rsidR="0071107D">
        <w:rPr>
          <w:rFonts w:eastAsia="微软雅黑"/>
          <w:lang w:eastAsia="zh-CN"/>
        </w:rPr>
        <w:t xml:space="preserve"> in Traffic descriptor</w:t>
      </w:r>
      <w:r w:rsidR="003F34E4">
        <w:rPr>
          <w:rFonts w:eastAsia="微软雅黑"/>
          <w:lang w:eastAsia="zh-CN"/>
        </w:rPr>
        <w:t xml:space="preserve"> to match </w:t>
      </w:r>
      <w:r w:rsidR="007639F4">
        <w:rPr>
          <w:rFonts w:eastAsia="微软雅黑"/>
          <w:lang w:eastAsia="zh-CN"/>
        </w:rPr>
        <w:t>LCS-UP traffic</w:t>
      </w:r>
      <w:r w:rsidR="00ED5E79">
        <w:rPr>
          <w:rFonts w:eastAsia="微软雅黑"/>
          <w:lang w:eastAsia="zh-CN"/>
        </w:rPr>
        <w:t>.</w:t>
      </w:r>
    </w:p>
    <w:p w:rsidR="00B4276E" w:rsidRDefault="008F2DB7" w:rsidP="0099070D">
      <w:pPr>
        <w:ind w:leftChars="100" w:left="200"/>
        <w:rPr>
          <w:rFonts w:eastAsia="微软雅黑"/>
          <w:lang w:eastAsia="zh-CN"/>
        </w:rPr>
      </w:pPr>
      <w:r w:rsidRPr="0099070D">
        <w:rPr>
          <w:rFonts w:eastAsia="微软雅黑"/>
          <w:lang w:eastAsia="zh-CN"/>
        </w:rPr>
        <w:t>Besides</w:t>
      </w:r>
      <w:r>
        <w:rPr>
          <w:rFonts w:eastAsia="微软雅黑"/>
          <w:lang w:eastAsia="zh-CN"/>
        </w:rPr>
        <w:t>, w</w:t>
      </w:r>
      <w:r w:rsidR="00B4276E">
        <w:rPr>
          <w:rFonts w:eastAsia="微软雅黑"/>
          <w:lang w:eastAsia="zh-CN"/>
        </w:rPr>
        <w:t>hen using FQDN as the LMF address for UP positioning, t</w:t>
      </w:r>
      <w:r w:rsidR="00B4276E" w:rsidRPr="00D67516">
        <w:rPr>
          <w:rFonts w:eastAsia="微软雅黑"/>
          <w:lang w:eastAsia="zh-CN"/>
        </w:rPr>
        <w:t xml:space="preserve">o avoid LMF selection conflicts, LMFs </w:t>
      </w:r>
      <w:r w:rsidR="00E45878">
        <w:rPr>
          <w:rFonts w:eastAsia="微软雅黑"/>
          <w:lang w:eastAsia="zh-CN"/>
        </w:rPr>
        <w:t xml:space="preserve">should </w:t>
      </w:r>
      <w:r w:rsidR="00B4276E" w:rsidRPr="00D67516">
        <w:rPr>
          <w:rFonts w:eastAsia="微软雅黑"/>
          <w:lang w:eastAsia="zh-CN"/>
        </w:rPr>
        <w:t>use their dedicated FQDNs which are different with each other</w:t>
      </w:r>
      <w:r w:rsidR="00B4276E">
        <w:rPr>
          <w:rFonts w:eastAsia="微软雅黑" w:hint="eastAsia"/>
          <w:lang w:eastAsia="zh-CN"/>
        </w:rPr>
        <w:t>.</w:t>
      </w:r>
      <w:r w:rsidR="00B4276E">
        <w:rPr>
          <w:rFonts w:eastAsia="微软雅黑"/>
          <w:lang w:eastAsia="zh-CN"/>
        </w:rPr>
        <w:t xml:space="preserve"> </w:t>
      </w:r>
      <w:r w:rsidR="00B4276E">
        <w:rPr>
          <w:rFonts w:eastAsia="微软雅黑" w:hint="eastAsia"/>
          <w:lang w:eastAsia="zh-CN"/>
        </w:rPr>
        <w:t>A</w:t>
      </w:r>
      <w:r w:rsidR="00B4276E">
        <w:rPr>
          <w:rFonts w:eastAsia="微软雅黑"/>
          <w:lang w:eastAsia="zh-CN"/>
        </w:rPr>
        <w:t xml:space="preserve"> note is needed</w:t>
      </w:r>
      <w:r w:rsidR="00B4276E" w:rsidRPr="00D67516">
        <w:rPr>
          <w:rFonts w:eastAsia="微软雅黑"/>
          <w:lang w:eastAsia="zh-CN"/>
        </w:rPr>
        <w:t xml:space="preserve"> to clarify that all local LMFs use their unique FQDN to avoid the LMF selection conflicts between DNS query results and AMF selection results.</w:t>
      </w:r>
    </w:p>
    <w:p w:rsidR="00833688" w:rsidRDefault="003A3571" w:rsidP="00294B58">
      <w:pPr>
        <w:rPr>
          <w:rFonts w:eastAsiaTheme="minorEastAsia"/>
          <w:b/>
          <w:lang w:eastAsia="zh-CN"/>
        </w:rPr>
      </w:pPr>
      <w:r>
        <w:rPr>
          <w:rFonts w:eastAsiaTheme="minorEastAsia" w:hint="eastAsia"/>
          <w:b/>
          <w:lang w:eastAsia="zh-CN"/>
        </w:rPr>
        <w:t>O</w:t>
      </w:r>
      <w:r>
        <w:rPr>
          <w:rFonts w:eastAsiaTheme="minorEastAsia"/>
          <w:b/>
          <w:lang w:eastAsia="zh-CN"/>
        </w:rPr>
        <w:t>bservation 2:</w:t>
      </w:r>
      <w:r w:rsidR="00C552AC">
        <w:rPr>
          <w:rFonts w:eastAsiaTheme="minorEastAsia"/>
          <w:b/>
          <w:lang w:eastAsia="zh-CN"/>
        </w:rPr>
        <w:t xml:space="preserve"> </w:t>
      </w:r>
      <w:r w:rsidR="003818DB">
        <w:rPr>
          <w:rFonts w:eastAsiaTheme="minorEastAsia"/>
          <w:b/>
          <w:lang w:eastAsia="zh-CN"/>
        </w:rPr>
        <w:t xml:space="preserve">Both </w:t>
      </w:r>
      <w:r w:rsidR="00185214">
        <w:rPr>
          <w:rFonts w:eastAsiaTheme="minorEastAsia"/>
          <w:b/>
          <w:lang w:eastAsia="zh-CN"/>
        </w:rPr>
        <w:t xml:space="preserve">IP </w:t>
      </w:r>
      <w:r w:rsidR="002E65AB">
        <w:rPr>
          <w:rFonts w:eastAsiaTheme="minorEastAsia"/>
          <w:b/>
          <w:lang w:eastAsia="zh-CN"/>
        </w:rPr>
        <w:t xml:space="preserve">address </w:t>
      </w:r>
      <w:r w:rsidR="00185214">
        <w:rPr>
          <w:rFonts w:eastAsiaTheme="minorEastAsia"/>
          <w:b/>
          <w:lang w:eastAsia="zh-CN"/>
        </w:rPr>
        <w:t xml:space="preserve">and FQDN can be used as LMF </w:t>
      </w:r>
      <w:r w:rsidR="00A954DF">
        <w:rPr>
          <w:rFonts w:eastAsiaTheme="minorEastAsia"/>
          <w:b/>
          <w:lang w:eastAsia="zh-CN"/>
        </w:rPr>
        <w:t>user plane</w:t>
      </w:r>
      <w:r w:rsidR="00305075">
        <w:rPr>
          <w:rFonts w:eastAsiaTheme="minorEastAsia"/>
          <w:b/>
          <w:lang w:eastAsia="zh-CN"/>
        </w:rPr>
        <w:t xml:space="preserve"> </w:t>
      </w:r>
      <w:r w:rsidR="00185214">
        <w:rPr>
          <w:rFonts w:eastAsiaTheme="minorEastAsia"/>
          <w:b/>
          <w:lang w:eastAsia="zh-CN"/>
        </w:rPr>
        <w:t>address</w:t>
      </w:r>
      <w:r w:rsidR="00E54063">
        <w:rPr>
          <w:rFonts w:eastAsiaTheme="minorEastAsia"/>
          <w:b/>
          <w:lang w:eastAsia="zh-CN"/>
        </w:rPr>
        <w:t xml:space="preserve"> information</w:t>
      </w:r>
      <w:r w:rsidR="00185214">
        <w:rPr>
          <w:rFonts w:eastAsiaTheme="minorEastAsia"/>
          <w:b/>
          <w:lang w:eastAsia="zh-CN"/>
        </w:rPr>
        <w:t xml:space="preserve">, </w:t>
      </w:r>
      <w:r w:rsidR="002C10C2">
        <w:rPr>
          <w:rFonts w:eastAsiaTheme="minorEastAsia"/>
          <w:b/>
          <w:lang w:eastAsia="zh-CN"/>
        </w:rPr>
        <w:t>operators may need to consider deployment</w:t>
      </w:r>
      <w:r w:rsidR="003B5797">
        <w:rPr>
          <w:rFonts w:eastAsiaTheme="minorEastAsia"/>
          <w:b/>
          <w:lang w:eastAsia="zh-CN"/>
        </w:rPr>
        <w:t xml:space="preserve"> and Traffic descriptors setting</w:t>
      </w:r>
      <w:r w:rsidR="005F4F0A">
        <w:rPr>
          <w:rFonts w:eastAsiaTheme="minorEastAsia"/>
          <w:b/>
          <w:lang w:eastAsia="zh-CN"/>
        </w:rPr>
        <w:t xml:space="preserve"> </w:t>
      </w:r>
      <w:r w:rsidR="005F4F0A" w:rsidRPr="005F4F0A">
        <w:rPr>
          <w:rFonts w:eastAsiaTheme="minorEastAsia"/>
          <w:b/>
          <w:lang w:eastAsia="zh-CN"/>
        </w:rPr>
        <w:t>strateg</w:t>
      </w:r>
      <w:r w:rsidR="002C10C2">
        <w:rPr>
          <w:rFonts w:eastAsiaTheme="minorEastAsia"/>
          <w:b/>
          <w:lang w:eastAsia="zh-CN"/>
        </w:rPr>
        <w:t xml:space="preserve">ies </w:t>
      </w:r>
      <w:r w:rsidR="004870E3">
        <w:rPr>
          <w:rFonts w:eastAsiaTheme="minorEastAsia"/>
          <w:b/>
          <w:lang w:eastAsia="zh-CN"/>
        </w:rPr>
        <w:t xml:space="preserve">when </w:t>
      </w:r>
      <w:r w:rsidR="007A411F">
        <w:rPr>
          <w:rFonts w:eastAsiaTheme="minorEastAsia"/>
          <w:b/>
          <w:lang w:eastAsia="zh-CN"/>
        </w:rPr>
        <w:t>deploying</w:t>
      </w:r>
      <w:r w:rsidR="003745B1">
        <w:rPr>
          <w:rFonts w:eastAsiaTheme="minorEastAsia"/>
          <w:b/>
          <w:lang w:eastAsia="zh-CN"/>
        </w:rPr>
        <w:t xml:space="preserve"> </w:t>
      </w:r>
      <w:r w:rsidR="00AD2807">
        <w:rPr>
          <w:rFonts w:eastAsiaTheme="minorEastAsia"/>
          <w:b/>
          <w:lang w:eastAsia="zh-CN"/>
        </w:rPr>
        <w:t>multiple</w:t>
      </w:r>
      <w:r w:rsidR="007A411F">
        <w:rPr>
          <w:rFonts w:eastAsiaTheme="minorEastAsia"/>
          <w:b/>
          <w:lang w:eastAsia="zh-CN"/>
        </w:rPr>
        <w:t xml:space="preserve"> LMFs</w:t>
      </w:r>
      <w:r w:rsidR="00B02FD3">
        <w:rPr>
          <w:rFonts w:eastAsiaTheme="minorEastAsia"/>
          <w:b/>
          <w:lang w:eastAsia="zh-CN"/>
        </w:rPr>
        <w:t xml:space="preserve"> and supporting </w:t>
      </w:r>
      <w:r w:rsidR="00065847">
        <w:rPr>
          <w:rFonts w:eastAsiaTheme="minorEastAsia"/>
          <w:b/>
          <w:lang w:eastAsia="zh-CN"/>
        </w:rPr>
        <w:t>LMF relocation</w:t>
      </w:r>
      <w:r w:rsidR="00185214">
        <w:rPr>
          <w:rFonts w:eastAsiaTheme="minorEastAsia"/>
          <w:b/>
          <w:lang w:eastAsia="zh-CN"/>
        </w:rPr>
        <w:t>.</w:t>
      </w:r>
    </w:p>
    <w:p w:rsidR="005B15FB" w:rsidRDefault="00DB494A" w:rsidP="00C009A2">
      <w:pPr>
        <w:spacing w:before="240" w:after="0"/>
        <w:rPr>
          <w:rFonts w:eastAsiaTheme="minorEastAsia"/>
          <w:b/>
          <w:lang w:eastAsia="zh-CN"/>
        </w:rPr>
      </w:pPr>
      <w:r>
        <w:rPr>
          <w:rFonts w:eastAsia="微软雅黑"/>
          <w:lang w:eastAsia="zh-CN"/>
        </w:rPr>
        <w:t>I</w:t>
      </w:r>
      <w:r w:rsidRPr="000B73D7">
        <w:rPr>
          <w:rFonts w:eastAsia="微软雅黑"/>
          <w:lang w:eastAsia="zh-CN"/>
        </w:rPr>
        <w:t xml:space="preserve">n light of </w:t>
      </w:r>
      <w:r>
        <w:rPr>
          <w:rFonts w:eastAsia="微软雅黑"/>
          <w:lang w:eastAsia="zh-CN"/>
        </w:rPr>
        <w:t>above observations,</w:t>
      </w:r>
      <w:r w:rsidR="004819C2">
        <w:rPr>
          <w:rFonts w:eastAsia="微软雅黑"/>
          <w:lang w:eastAsia="zh-CN"/>
        </w:rPr>
        <w:t xml:space="preserve"> we have following proposals:</w:t>
      </w:r>
    </w:p>
    <w:p w:rsidR="003B1E30" w:rsidRDefault="00FC5675" w:rsidP="00DE0AA7">
      <w:pPr>
        <w:spacing w:before="240"/>
        <w:rPr>
          <w:rFonts w:eastAsiaTheme="minorEastAsia"/>
          <w:b/>
          <w:lang w:eastAsia="zh-CN"/>
        </w:rPr>
      </w:pPr>
      <w:r w:rsidRPr="003B1E30">
        <w:rPr>
          <w:rFonts w:eastAsiaTheme="minorEastAsia" w:hint="eastAsia"/>
          <w:b/>
          <w:lang w:eastAsia="zh-CN"/>
        </w:rPr>
        <w:t>P</w:t>
      </w:r>
      <w:r w:rsidRPr="003B1E30">
        <w:rPr>
          <w:rFonts w:eastAsiaTheme="minorEastAsia"/>
          <w:b/>
          <w:lang w:eastAsia="zh-CN"/>
        </w:rPr>
        <w:t xml:space="preserve">roposal 1: </w:t>
      </w:r>
      <w:r w:rsidR="003B1E30">
        <w:rPr>
          <w:rFonts w:eastAsiaTheme="minorEastAsia"/>
          <w:b/>
          <w:lang w:eastAsia="zh-CN"/>
        </w:rPr>
        <w:t>Clarify</w:t>
      </w:r>
      <w:r w:rsidR="002E175E">
        <w:rPr>
          <w:rFonts w:eastAsiaTheme="minorEastAsia"/>
          <w:b/>
          <w:lang w:eastAsia="zh-CN"/>
        </w:rPr>
        <w:t xml:space="preserve"> </w:t>
      </w:r>
      <w:r w:rsidR="00E8593A">
        <w:rPr>
          <w:rFonts w:eastAsiaTheme="minorEastAsia"/>
          <w:b/>
          <w:lang w:eastAsia="zh-CN"/>
        </w:rPr>
        <w:t>that</w:t>
      </w:r>
      <w:r w:rsidR="005E7671">
        <w:rPr>
          <w:rFonts w:eastAsiaTheme="minorEastAsia"/>
          <w:b/>
          <w:lang w:eastAsia="zh-CN"/>
        </w:rPr>
        <w:t>, besides LMF address information,</w:t>
      </w:r>
      <w:r w:rsidR="00E8593A">
        <w:rPr>
          <w:rFonts w:eastAsiaTheme="minorEastAsia"/>
          <w:b/>
          <w:lang w:eastAsia="zh-CN"/>
        </w:rPr>
        <w:t xml:space="preserve"> </w:t>
      </w:r>
      <w:r w:rsidR="00797D11">
        <w:rPr>
          <w:rFonts w:eastAsiaTheme="minorEastAsia"/>
          <w:b/>
          <w:lang w:eastAsia="zh-CN"/>
        </w:rPr>
        <w:t xml:space="preserve">LCS related </w:t>
      </w:r>
      <w:r w:rsidR="005D059A">
        <w:rPr>
          <w:rFonts w:eastAsiaTheme="minorEastAsia"/>
          <w:b/>
          <w:lang w:eastAsia="zh-CN"/>
        </w:rPr>
        <w:t xml:space="preserve">traffic descriptors in </w:t>
      </w:r>
      <w:r w:rsidR="002E175E">
        <w:rPr>
          <w:rFonts w:eastAsiaTheme="minorEastAsia"/>
          <w:b/>
          <w:lang w:eastAsia="zh-CN"/>
        </w:rPr>
        <w:t xml:space="preserve">URPS rules </w:t>
      </w:r>
      <w:r w:rsidR="00F8304F">
        <w:rPr>
          <w:rFonts w:eastAsiaTheme="minorEastAsia"/>
          <w:b/>
          <w:lang w:eastAsia="zh-CN"/>
        </w:rPr>
        <w:t>contain</w:t>
      </w:r>
      <w:r w:rsidR="00523FF8">
        <w:rPr>
          <w:rFonts w:eastAsiaTheme="minorEastAsia"/>
          <w:b/>
          <w:lang w:eastAsia="zh-CN"/>
        </w:rPr>
        <w:t>s</w:t>
      </w:r>
      <w:r w:rsidR="005F31CF">
        <w:rPr>
          <w:rFonts w:eastAsiaTheme="minorEastAsia"/>
          <w:b/>
          <w:lang w:eastAsia="zh-CN"/>
        </w:rPr>
        <w:t xml:space="preserve"> </w:t>
      </w:r>
      <w:r w:rsidR="00523FF8">
        <w:rPr>
          <w:rFonts w:eastAsiaTheme="minorEastAsia"/>
          <w:b/>
          <w:lang w:eastAsia="zh-CN"/>
        </w:rPr>
        <w:t>a</w:t>
      </w:r>
      <w:r w:rsidR="001C508D">
        <w:rPr>
          <w:rFonts w:eastAsiaTheme="minorEastAsia"/>
          <w:b/>
          <w:lang w:eastAsia="zh-CN"/>
        </w:rPr>
        <w:t>n</w:t>
      </w:r>
      <w:r w:rsidR="0028162B" w:rsidRPr="0028162B">
        <w:rPr>
          <w:rFonts w:eastAsiaTheme="minorEastAsia"/>
          <w:b/>
          <w:lang w:eastAsia="zh-CN"/>
        </w:rPr>
        <w:t xml:space="preserve"> LCS positioning related connection capability</w:t>
      </w:r>
      <w:r w:rsidR="0065359E">
        <w:rPr>
          <w:rFonts w:eastAsiaTheme="minorEastAsia"/>
          <w:b/>
          <w:lang w:eastAsia="zh-CN"/>
        </w:rPr>
        <w:t>.</w:t>
      </w:r>
    </w:p>
    <w:p w:rsidR="001E1E5D" w:rsidRPr="001E1E5D" w:rsidRDefault="00C650DC" w:rsidP="00294B58">
      <w:pPr>
        <w:rPr>
          <w:b/>
          <w:lang w:eastAsia="zh-CN"/>
        </w:rPr>
      </w:pPr>
      <w:r w:rsidRPr="001E1E5D">
        <w:rPr>
          <w:b/>
          <w:lang w:eastAsia="zh-CN"/>
        </w:rPr>
        <w:t xml:space="preserve">Proposal </w:t>
      </w:r>
      <w:r w:rsidRPr="005501B3">
        <w:rPr>
          <w:rFonts w:eastAsiaTheme="minorEastAsia"/>
          <w:b/>
          <w:lang w:eastAsia="zh-CN"/>
        </w:rPr>
        <w:t xml:space="preserve">2: </w:t>
      </w:r>
      <w:r w:rsidR="005006B5" w:rsidRPr="005501B3">
        <w:rPr>
          <w:rFonts w:eastAsiaTheme="minorEastAsia"/>
          <w:b/>
          <w:lang w:eastAsia="zh-CN"/>
        </w:rPr>
        <w:t xml:space="preserve">Clarify that </w:t>
      </w:r>
      <w:r w:rsidR="00B515A8" w:rsidRPr="005501B3">
        <w:rPr>
          <w:rFonts w:eastAsiaTheme="minorEastAsia"/>
          <w:b/>
          <w:lang w:eastAsia="zh-CN"/>
        </w:rPr>
        <w:t>if FQDN is used as the LMF</w:t>
      </w:r>
      <w:r w:rsidR="00890B7E" w:rsidRPr="005501B3">
        <w:rPr>
          <w:rFonts w:eastAsiaTheme="minorEastAsia"/>
          <w:b/>
          <w:lang w:eastAsia="zh-CN"/>
        </w:rPr>
        <w:t xml:space="preserve"> address used for LCS-UP positioning,</w:t>
      </w:r>
      <w:r w:rsidR="00B515A8" w:rsidRPr="005501B3">
        <w:rPr>
          <w:rFonts w:eastAsiaTheme="minorEastAsia"/>
          <w:b/>
          <w:lang w:eastAsia="zh-CN"/>
        </w:rPr>
        <w:t xml:space="preserve"> </w:t>
      </w:r>
      <w:r w:rsidR="004B61C3" w:rsidRPr="005501B3">
        <w:rPr>
          <w:rFonts w:eastAsiaTheme="minorEastAsia"/>
          <w:b/>
          <w:lang w:eastAsia="zh-CN"/>
        </w:rPr>
        <w:t xml:space="preserve">each LMF should have a </w:t>
      </w:r>
      <w:r w:rsidR="00121E39" w:rsidRPr="005501B3">
        <w:rPr>
          <w:rFonts w:eastAsiaTheme="minorEastAsia"/>
          <w:b/>
          <w:lang w:eastAsia="zh-CN"/>
        </w:rPr>
        <w:t>dedicated FQDN</w:t>
      </w:r>
      <w:r w:rsidR="00C001D3">
        <w:rPr>
          <w:rFonts w:eastAsiaTheme="minorEastAsia"/>
          <w:b/>
          <w:lang w:eastAsia="zh-CN"/>
        </w:rPr>
        <w:t>, but</w:t>
      </w:r>
      <w:r w:rsidR="00003D0D">
        <w:rPr>
          <w:rFonts w:eastAsiaTheme="minorEastAsia"/>
          <w:b/>
          <w:lang w:eastAsia="zh-CN"/>
        </w:rPr>
        <w:t xml:space="preserve"> </w:t>
      </w:r>
      <w:r w:rsidR="00AF46E7">
        <w:rPr>
          <w:rFonts w:eastAsiaTheme="minorEastAsia"/>
          <w:b/>
          <w:lang w:eastAsia="zh-CN"/>
        </w:rPr>
        <w:t>they</w:t>
      </w:r>
      <w:r w:rsidR="008E5079">
        <w:rPr>
          <w:rFonts w:eastAsiaTheme="minorEastAsia"/>
          <w:b/>
          <w:lang w:eastAsia="zh-CN"/>
        </w:rPr>
        <w:t xml:space="preserve"> may have </w:t>
      </w:r>
      <w:r w:rsidR="00FD0C55" w:rsidRPr="00FD0C55">
        <w:rPr>
          <w:rFonts w:eastAsiaTheme="minorEastAsia"/>
          <w:b/>
          <w:lang w:eastAsia="zh-CN"/>
        </w:rPr>
        <w:t>common part</w:t>
      </w:r>
      <w:r w:rsidR="00EA1A95">
        <w:rPr>
          <w:rFonts w:eastAsiaTheme="minorEastAsia"/>
          <w:b/>
          <w:lang w:eastAsia="zh-CN"/>
        </w:rPr>
        <w:t xml:space="preserve"> to support of </w:t>
      </w:r>
      <w:r w:rsidR="00EA1A95" w:rsidRPr="00EA1A95">
        <w:rPr>
          <w:rFonts w:eastAsiaTheme="minorEastAsia"/>
          <w:b/>
          <w:lang w:eastAsia="zh-CN"/>
        </w:rPr>
        <w:t>regular expression</w:t>
      </w:r>
      <w:r w:rsidR="00EA1A95">
        <w:rPr>
          <w:rFonts w:eastAsiaTheme="minorEastAsia"/>
          <w:b/>
          <w:lang w:eastAsia="zh-CN"/>
        </w:rPr>
        <w:t xml:space="preserve"> usage in </w:t>
      </w:r>
      <w:r w:rsidR="00941FE7">
        <w:rPr>
          <w:rFonts w:eastAsiaTheme="minorEastAsia"/>
          <w:b/>
          <w:lang w:eastAsia="zh-CN"/>
        </w:rPr>
        <w:t>Traffic descriptor</w:t>
      </w:r>
      <w:r w:rsidR="0033635A">
        <w:rPr>
          <w:rFonts w:eastAsiaTheme="minorEastAsia"/>
          <w:b/>
          <w:lang w:eastAsia="zh-CN"/>
        </w:rPr>
        <w:t xml:space="preserve"> of URSP</w:t>
      </w:r>
      <w:r w:rsidR="00B81F8C" w:rsidRPr="005501B3">
        <w:rPr>
          <w:rFonts w:eastAsiaTheme="minorEastAsia"/>
          <w:b/>
          <w:lang w:eastAsia="zh-CN"/>
        </w:rPr>
        <w:t>.</w:t>
      </w:r>
    </w:p>
    <w:p w:rsidR="008F0B57" w:rsidRDefault="00AB1E11" w:rsidP="00636B44">
      <w:pPr>
        <w:pStyle w:val="1"/>
        <w:rPr>
          <w:lang w:eastAsia="zh-CN"/>
        </w:rPr>
      </w:pPr>
      <w:r>
        <w:rPr>
          <w:lang w:eastAsia="zh-CN"/>
        </w:rPr>
        <w:t>3. Conclusion and proposal</w:t>
      </w:r>
      <w:r w:rsidR="00E71C8B">
        <w:rPr>
          <w:lang w:eastAsia="zh-CN"/>
        </w:rPr>
        <w:t>(s)</w:t>
      </w:r>
    </w:p>
    <w:p w:rsidR="00686776" w:rsidRDefault="00686776" w:rsidP="00686776">
      <w:pPr>
        <w:spacing w:before="240"/>
        <w:rPr>
          <w:rFonts w:eastAsiaTheme="minorEastAsia"/>
          <w:b/>
          <w:lang w:eastAsia="zh-CN"/>
        </w:rPr>
      </w:pPr>
      <w:r w:rsidRPr="003B1E30">
        <w:rPr>
          <w:rFonts w:eastAsiaTheme="minorEastAsia" w:hint="eastAsia"/>
          <w:b/>
          <w:lang w:eastAsia="zh-CN"/>
        </w:rPr>
        <w:t>P</w:t>
      </w:r>
      <w:r w:rsidRPr="003B1E30">
        <w:rPr>
          <w:rFonts w:eastAsiaTheme="minorEastAsia"/>
          <w:b/>
          <w:lang w:eastAsia="zh-CN"/>
        </w:rPr>
        <w:t xml:space="preserve">roposal 1: </w:t>
      </w:r>
      <w:r w:rsidR="00881593" w:rsidRPr="00881593">
        <w:rPr>
          <w:rFonts w:eastAsiaTheme="minorEastAsia"/>
          <w:b/>
          <w:lang w:eastAsia="zh-CN"/>
        </w:rPr>
        <w:t xml:space="preserve">Clarify </w:t>
      </w:r>
      <w:r w:rsidR="00FA23FB">
        <w:rPr>
          <w:rFonts w:eastAsiaTheme="minorEastAsia"/>
          <w:b/>
          <w:lang w:eastAsia="zh-CN"/>
        </w:rPr>
        <w:t>that</w:t>
      </w:r>
      <w:r w:rsidR="00921473">
        <w:rPr>
          <w:rFonts w:eastAsiaTheme="minorEastAsia"/>
          <w:b/>
          <w:lang w:eastAsia="zh-CN"/>
        </w:rPr>
        <w:t xml:space="preserve">, besides LMF address information, </w:t>
      </w:r>
      <w:r w:rsidR="00177387">
        <w:rPr>
          <w:rFonts w:eastAsiaTheme="minorEastAsia"/>
          <w:b/>
          <w:lang w:eastAsia="zh-CN"/>
        </w:rPr>
        <w:t>LCS related</w:t>
      </w:r>
      <w:r w:rsidR="00FA23FB">
        <w:rPr>
          <w:rFonts w:eastAsiaTheme="minorEastAsia"/>
          <w:b/>
          <w:lang w:eastAsia="zh-CN"/>
        </w:rPr>
        <w:t xml:space="preserve"> </w:t>
      </w:r>
      <w:r w:rsidR="004871C7">
        <w:rPr>
          <w:rFonts w:eastAsiaTheme="minorEastAsia"/>
          <w:b/>
          <w:lang w:eastAsia="zh-CN"/>
        </w:rPr>
        <w:t>traffic descriptors</w:t>
      </w:r>
      <w:r w:rsidR="004871C7" w:rsidRPr="00881593">
        <w:rPr>
          <w:rFonts w:eastAsiaTheme="minorEastAsia"/>
          <w:b/>
          <w:lang w:eastAsia="zh-CN"/>
        </w:rPr>
        <w:t xml:space="preserve"> </w:t>
      </w:r>
      <w:r w:rsidR="004871C7">
        <w:rPr>
          <w:rFonts w:eastAsiaTheme="minorEastAsia"/>
          <w:b/>
          <w:lang w:eastAsia="zh-CN"/>
        </w:rPr>
        <w:t xml:space="preserve">in </w:t>
      </w:r>
      <w:r w:rsidR="00881593" w:rsidRPr="00881593">
        <w:rPr>
          <w:rFonts w:eastAsiaTheme="minorEastAsia"/>
          <w:b/>
          <w:lang w:eastAsia="zh-CN"/>
        </w:rPr>
        <w:t>URPS rules contains an LCS positioning related connection capability.</w:t>
      </w:r>
    </w:p>
    <w:p w:rsidR="00294B58" w:rsidRPr="00B5390F" w:rsidRDefault="00686776" w:rsidP="00294B58">
      <w:pPr>
        <w:rPr>
          <w:rFonts w:eastAsiaTheme="minorEastAsia"/>
          <w:b/>
          <w:lang w:eastAsia="zh-CN"/>
        </w:rPr>
      </w:pPr>
      <w:r w:rsidRPr="001E1E5D">
        <w:rPr>
          <w:b/>
          <w:lang w:eastAsia="zh-CN"/>
        </w:rPr>
        <w:t xml:space="preserve">Proposal </w:t>
      </w:r>
      <w:r w:rsidRPr="005501B3">
        <w:rPr>
          <w:rFonts w:eastAsiaTheme="minorEastAsia"/>
          <w:b/>
          <w:lang w:eastAsia="zh-CN"/>
        </w:rPr>
        <w:t>2: Clarify that if FQDN is used as the LMF address used for LCS-UP positioning, each LMF should have a dedicated FQDN</w:t>
      </w:r>
      <w:r>
        <w:rPr>
          <w:rFonts w:eastAsiaTheme="minorEastAsia"/>
          <w:b/>
          <w:lang w:eastAsia="zh-CN"/>
        </w:rPr>
        <w:t xml:space="preserve">, but they may have </w:t>
      </w:r>
      <w:r w:rsidRPr="00FD0C55">
        <w:rPr>
          <w:rFonts w:eastAsiaTheme="minorEastAsia"/>
          <w:b/>
          <w:lang w:eastAsia="zh-CN"/>
        </w:rPr>
        <w:t>common part</w:t>
      </w:r>
      <w:r>
        <w:rPr>
          <w:rFonts w:eastAsiaTheme="minorEastAsia"/>
          <w:b/>
          <w:lang w:eastAsia="zh-CN"/>
        </w:rPr>
        <w:t xml:space="preserve"> to support of </w:t>
      </w:r>
      <w:r w:rsidRPr="00EA1A95">
        <w:rPr>
          <w:rFonts w:eastAsiaTheme="minorEastAsia"/>
          <w:b/>
          <w:lang w:eastAsia="zh-CN"/>
        </w:rPr>
        <w:t>regular expression</w:t>
      </w:r>
      <w:r>
        <w:rPr>
          <w:rFonts w:eastAsiaTheme="minorEastAsia"/>
          <w:b/>
          <w:lang w:eastAsia="zh-CN"/>
        </w:rPr>
        <w:t xml:space="preserve"> usage in Traffic descriptor of URSP</w:t>
      </w:r>
      <w:r w:rsidRPr="005501B3">
        <w:rPr>
          <w:rFonts w:eastAsiaTheme="minorEastAsia"/>
          <w:b/>
          <w:lang w:eastAsia="zh-CN"/>
        </w:rPr>
        <w:t>.</w:t>
      </w:r>
    </w:p>
    <w:sectPr w:rsidR="00294B58" w:rsidRPr="00B5390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CCA" w:rsidRDefault="00223CCA">
      <w:r>
        <w:separator/>
      </w:r>
    </w:p>
    <w:p w:rsidR="00223CCA" w:rsidRDefault="00223CCA"/>
  </w:endnote>
  <w:endnote w:type="continuationSeparator" w:id="0">
    <w:p w:rsidR="00223CCA" w:rsidRDefault="00223CCA">
      <w:r>
        <w:continuationSeparator/>
      </w:r>
    </w:p>
    <w:p w:rsidR="00223CCA" w:rsidRDefault="00223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CCA" w:rsidRDefault="00223CCA">
      <w:r>
        <w:separator/>
      </w:r>
    </w:p>
    <w:p w:rsidR="00223CCA" w:rsidRDefault="00223CCA"/>
  </w:footnote>
  <w:footnote w:type="continuationSeparator" w:id="0">
    <w:p w:rsidR="00223CCA" w:rsidRDefault="00223CCA">
      <w:r>
        <w:continuationSeparator/>
      </w:r>
    </w:p>
    <w:p w:rsidR="00223CCA" w:rsidRDefault="00223C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2"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64"/>
    <w:rsid w:val="00002842"/>
    <w:rsid w:val="00003503"/>
    <w:rsid w:val="0000385B"/>
    <w:rsid w:val="00003D0D"/>
    <w:rsid w:val="00003FE7"/>
    <w:rsid w:val="000046E3"/>
    <w:rsid w:val="00004E82"/>
    <w:rsid w:val="00005507"/>
    <w:rsid w:val="00005C64"/>
    <w:rsid w:val="00005D97"/>
    <w:rsid w:val="00005E68"/>
    <w:rsid w:val="00006BF9"/>
    <w:rsid w:val="0000775E"/>
    <w:rsid w:val="000077C5"/>
    <w:rsid w:val="00007C50"/>
    <w:rsid w:val="00010249"/>
    <w:rsid w:val="00010551"/>
    <w:rsid w:val="00010882"/>
    <w:rsid w:val="000110EE"/>
    <w:rsid w:val="0001336E"/>
    <w:rsid w:val="000135E1"/>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6DD"/>
    <w:rsid w:val="000348D2"/>
    <w:rsid w:val="00034D60"/>
    <w:rsid w:val="0003510B"/>
    <w:rsid w:val="00035C2E"/>
    <w:rsid w:val="0003663C"/>
    <w:rsid w:val="00037CAF"/>
    <w:rsid w:val="0004077D"/>
    <w:rsid w:val="00040B51"/>
    <w:rsid w:val="00040C90"/>
    <w:rsid w:val="00040CC2"/>
    <w:rsid w:val="000410CE"/>
    <w:rsid w:val="00041E56"/>
    <w:rsid w:val="00041F7E"/>
    <w:rsid w:val="00041FA7"/>
    <w:rsid w:val="00043303"/>
    <w:rsid w:val="00044075"/>
    <w:rsid w:val="00044C0B"/>
    <w:rsid w:val="00045262"/>
    <w:rsid w:val="00045722"/>
    <w:rsid w:val="00047051"/>
    <w:rsid w:val="00047C64"/>
    <w:rsid w:val="00050317"/>
    <w:rsid w:val="00050375"/>
    <w:rsid w:val="00050528"/>
    <w:rsid w:val="00050A6B"/>
    <w:rsid w:val="00050D23"/>
    <w:rsid w:val="000510BC"/>
    <w:rsid w:val="00052812"/>
    <w:rsid w:val="00054287"/>
    <w:rsid w:val="000549F0"/>
    <w:rsid w:val="000559CF"/>
    <w:rsid w:val="00056F95"/>
    <w:rsid w:val="0005715C"/>
    <w:rsid w:val="000607A8"/>
    <w:rsid w:val="00060F24"/>
    <w:rsid w:val="00062F11"/>
    <w:rsid w:val="000631E9"/>
    <w:rsid w:val="00063321"/>
    <w:rsid w:val="00063EF2"/>
    <w:rsid w:val="00064E58"/>
    <w:rsid w:val="0006502B"/>
    <w:rsid w:val="000654DD"/>
    <w:rsid w:val="00065847"/>
    <w:rsid w:val="00065A7F"/>
    <w:rsid w:val="000708BD"/>
    <w:rsid w:val="0007167B"/>
    <w:rsid w:val="00071CC8"/>
    <w:rsid w:val="00071F72"/>
    <w:rsid w:val="00071FAE"/>
    <w:rsid w:val="000723EC"/>
    <w:rsid w:val="00072724"/>
    <w:rsid w:val="00073048"/>
    <w:rsid w:val="0007319B"/>
    <w:rsid w:val="0007338E"/>
    <w:rsid w:val="00073BD4"/>
    <w:rsid w:val="00074480"/>
    <w:rsid w:val="0007536B"/>
    <w:rsid w:val="00075815"/>
    <w:rsid w:val="00075D9C"/>
    <w:rsid w:val="00080135"/>
    <w:rsid w:val="000805F7"/>
    <w:rsid w:val="00080DB1"/>
    <w:rsid w:val="0008187A"/>
    <w:rsid w:val="000818BB"/>
    <w:rsid w:val="0008273C"/>
    <w:rsid w:val="000830D4"/>
    <w:rsid w:val="00084E41"/>
    <w:rsid w:val="000852B4"/>
    <w:rsid w:val="0008565B"/>
    <w:rsid w:val="00085B2B"/>
    <w:rsid w:val="00085FC7"/>
    <w:rsid w:val="00086929"/>
    <w:rsid w:val="00090D4D"/>
    <w:rsid w:val="00091BA0"/>
    <w:rsid w:val="00092537"/>
    <w:rsid w:val="00093796"/>
    <w:rsid w:val="000946ED"/>
    <w:rsid w:val="0009483A"/>
    <w:rsid w:val="00095219"/>
    <w:rsid w:val="00095AD3"/>
    <w:rsid w:val="00095C92"/>
    <w:rsid w:val="000965B7"/>
    <w:rsid w:val="000A03F4"/>
    <w:rsid w:val="000A0E3E"/>
    <w:rsid w:val="000A111B"/>
    <w:rsid w:val="000A1CE9"/>
    <w:rsid w:val="000A2B97"/>
    <w:rsid w:val="000A5BE0"/>
    <w:rsid w:val="000A75B1"/>
    <w:rsid w:val="000B103E"/>
    <w:rsid w:val="000B131F"/>
    <w:rsid w:val="000B1493"/>
    <w:rsid w:val="000B3CCB"/>
    <w:rsid w:val="000B3DD5"/>
    <w:rsid w:val="000B50B5"/>
    <w:rsid w:val="000B5360"/>
    <w:rsid w:val="000B6489"/>
    <w:rsid w:val="000B752E"/>
    <w:rsid w:val="000B77DD"/>
    <w:rsid w:val="000B79B7"/>
    <w:rsid w:val="000C0426"/>
    <w:rsid w:val="000C05C6"/>
    <w:rsid w:val="000C13A3"/>
    <w:rsid w:val="000C1B8A"/>
    <w:rsid w:val="000C29D7"/>
    <w:rsid w:val="000C2CB4"/>
    <w:rsid w:val="000C2FBA"/>
    <w:rsid w:val="000C4168"/>
    <w:rsid w:val="000C71AA"/>
    <w:rsid w:val="000C74FC"/>
    <w:rsid w:val="000C7FDC"/>
    <w:rsid w:val="000D0180"/>
    <w:rsid w:val="000D0337"/>
    <w:rsid w:val="000D0F88"/>
    <w:rsid w:val="000D0FDE"/>
    <w:rsid w:val="000D1BFB"/>
    <w:rsid w:val="000D36DC"/>
    <w:rsid w:val="000D40A1"/>
    <w:rsid w:val="000D4406"/>
    <w:rsid w:val="000D4487"/>
    <w:rsid w:val="000D448D"/>
    <w:rsid w:val="000D4FD1"/>
    <w:rsid w:val="000D59E4"/>
    <w:rsid w:val="000D5EAF"/>
    <w:rsid w:val="000D6DA0"/>
    <w:rsid w:val="000D70EA"/>
    <w:rsid w:val="000E021A"/>
    <w:rsid w:val="000E0A21"/>
    <w:rsid w:val="000E3279"/>
    <w:rsid w:val="000E44F6"/>
    <w:rsid w:val="000E4D8D"/>
    <w:rsid w:val="000E6EFC"/>
    <w:rsid w:val="000E735B"/>
    <w:rsid w:val="000E75D9"/>
    <w:rsid w:val="000F0450"/>
    <w:rsid w:val="000F06D8"/>
    <w:rsid w:val="000F1701"/>
    <w:rsid w:val="000F241C"/>
    <w:rsid w:val="000F2AF3"/>
    <w:rsid w:val="000F3035"/>
    <w:rsid w:val="000F403A"/>
    <w:rsid w:val="000F517A"/>
    <w:rsid w:val="000F5D71"/>
    <w:rsid w:val="000F5E59"/>
    <w:rsid w:val="000F60B7"/>
    <w:rsid w:val="000F67B7"/>
    <w:rsid w:val="000F6DD4"/>
    <w:rsid w:val="000F73F9"/>
    <w:rsid w:val="000F77CC"/>
    <w:rsid w:val="000F7F37"/>
    <w:rsid w:val="0010191A"/>
    <w:rsid w:val="00101FFB"/>
    <w:rsid w:val="001042F2"/>
    <w:rsid w:val="0010430B"/>
    <w:rsid w:val="00104CDA"/>
    <w:rsid w:val="001059D1"/>
    <w:rsid w:val="00106088"/>
    <w:rsid w:val="0010629E"/>
    <w:rsid w:val="0010678C"/>
    <w:rsid w:val="0010795D"/>
    <w:rsid w:val="00107A82"/>
    <w:rsid w:val="00107E22"/>
    <w:rsid w:val="001104F2"/>
    <w:rsid w:val="00110662"/>
    <w:rsid w:val="00110DE4"/>
    <w:rsid w:val="00111E3C"/>
    <w:rsid w:val="00112BF1"/>
    <w:rsid w:val="0011387E"/>
    <w:rsid w:val="001142B0"/>
    <w:rsid w:val="00114F2E"/>
    <w:rsid w:val="001150B2"/>
    <w:rsid w:val="00115D79"/>
    <w:rsid w:val="00120763"/>
    <w:rsid w:val="0012113A"/>
    <w:rsid w:val="00121764"/>
    <w:rsid w:val="00121A78"/>
    <w:rsid w:val="00121D1C"/>
    <w:rsid w:val="00121E39"/>
    <w:rsid w:val="00122017"/>
    <w:rsid w:val="00122F37"/>
    <w:rsid w:val="00124194"/>
    <w:rsid w:val="001242C5"/>
    <w:rsid w:val="0012561F"/>
    <w:rsid w:val="00125C74"/>
    <w:rsid w:val="001265BC"/>
    <w:rsid w:val="00126856"/>
    <w:rsid w:val="00127379"/>
    <w:rsid w:val="001300B5"/>
    <w:rsid w:val="00131081"/>
    <w:rsid w:val="00131D3C"/>
    <w:rsid w:val="00134242"/>
    <w:rsid w:val="0013500A"/>
    <w:rsid w:val="0013518E"/>
    <w:rsid w:val="00136292"/>
    <w:rsid w:val="001378CD"/>
    <w:rsid w:val="00137A15"/>
    <w:rsid w:val="0014061E"/>
    <w:rsid w:val="0014072B"/>
    <w:rsid w:val="00140AC7"/>
    <w:rsid w:val="00140F03"/>
    <w:rsid w:val="001412C9"/>
    <w:rsid w:val="00141776"/>
    <w:rsid w:val="00142A26"/>
    <w:rsid w:val="00142B8D"/>
    <w:rsid w:val="0014582F"/>
    <w:rsid w:val="0014629D"/>
    <w:rsid w:val="00147EAA"/>
    <w:rsid w:val="001512CD"/>
    <w:rsid w:val="00151A7D"/>
    <w:rsid w:val="001520C4"/>
    <w:rsid w:val="001520C5"/>
    <w:rsid w:val="00152663"/>
    <w:rsid w:val="00152E53"/>
    <w:rsid w:val="001538DF"/>
    <w:rsid w:val="0015483B"/>
    <w:rsid w:val="001554C9"/>
    <w:rsid w:val="00156945"/>
    <w:rsid w:val="00156FE0"/>
    <w:rsid w:val="00157B92"/>
    <w:rsid w:val="00161001"/>
    <w:rsid w:val="001616A1"/>
    <w:rsid w:val="00161B39"/>
    <w:rsid w:val="00161E4B"/>
    <w:rsid w:val="00163C76"/>
    <w:rsid w:val="00163E01"/>
    <w:rsid w:val="001673CA"/>
    <w:rsid w:val="00167AF3"/>
    <w:rsid w:val="00170A7C"/>
    <w:rsid w:val="00170FED"/>
    <w:rsid w:val="001732F5"/>
    <w:rsid w:val="001736B5"/>
    <w:rsid w:val="00173A57"/>
    <w:rsid w:val="001750EF"/>
    <w:rsid w:val="001756B2"/>
    <w:rsid w:val="001763DD"/>
    <w:rsid w:val="001765B4"/>
    <w:rsid w:val="00176CD0"/>
    <w:rsid w:val="00177387"/>
    <w:rsid w:val="00177EFC"/>
    <w:rsid w:val="001802CC"/>
    <w:rsid w:val="001806F6"/>
    <w:rsid w:val="00182258"/>
    <w:rsid w:val="001835B3"/>
    <w:rsid w:val="00183E23"/>
    <w:rsid w:val="00184110"/>
    <w:rsid w:val="0018446D"/>
    <w:rsid w:val="00184530"/>
    <w:rsid w:val="0018464E"/>
    <w:rsid w:val="001846EE"/>
    <w:rsid w:val="00184908"/>
    <w:rsid w:val="00184CBF"/>
    <w:rsid w:val="00185214"/>
    <w:rsid w:val="00185660"/>
    <w:rsid w:val="00185C88"/>
    <w:rsid w:val="00186F58"/>
    <w:rsid w:val="001871AE"/>
    <w:rsid w:val="00187F8B"/>
    <w:rsid w:val="001906C2"/>
    <w:rsid w:val="00191C9E"/>
    <w:rsid w:val="001929DA"/>
    <w:rsid w:val="00193556"/>
    <w:rsid w:val="00193C28"/>
    <w:rsid w:val="001940BC"/>
    <w:rsid w:val="00195EDC"/>
    <w:rsid w:val="001963FC"/>
    <w:rsid w:val="0019666E"/>
    <w:rsid w:val="00196B2A"/>
    <w:rsid w:val="0019723A"/>
    <w:rsid w:val="00197E6F"/>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BDB"/>
    <w:rsid w:val="001B2CFE"/>
    <w:rsid w:val="001B3759"/>
    <w:rsid w:val="001B3D20"/>
    <w:rsid w:val="001B4DFC"/>
    <w:rsid w:val="001B546B"/>
    <w:rsid w:val="001B5EBE"/>
    <w:rsid w:val="001B74A7"/>
    <w:rsid w:val="001B7514"/>
    <w:rsid w:val="001C0A43"/>
    <w:rsid w:val="001C17E1"/>
    <w:rsid w:val="001C1FF8"/>
    <w:rsid w:val="001C488F"/>
    <w:rsid w:val="001C508D"/>
    <w:rsid w:val="001C50F0"/>
    <w:rsid w:val="001C5FBE"/>
    <w:rsid w:val="001C6359"/>
    <w:rsid w:val="001C74D2"/>
    <w:rsid w:val="001C77F4"/>
    <w:rsid w:val="001C7D0B"/>
    <w:rsid w:val="001D0433"/>
    <w:rsid w:val="001D06A4"/>
    <w:rsid w:val="001D1200"/>
    <w:rsid w:val="001D1FB4"/>
    <w:rsid w:val="001D21FF"/>
    <w:rsid w:val="001D2A9F"/>
    <w:rsid w:val="001D2DF9"/>
    <w:rsid w:val="001D5E98"/>
    <w:rsid w:val="001D66B3"/>
    <w:rsid w:val="001E0DF5"/>
    <w:rsid w:val="001E125D"/>
    <w:rsid w:val="001E184C"/>
    <w:rsid w:val="001E1E5D"/>
    <w:rsid w:val="001E1F34"/>
    <w:rsid w:val="001E4DFF"/>
    <w:rsid w:val="001E5C9E"/>
    <w:rsid w:val="001E7AA2"/>
    <w:rsid w:val="001F0473"/>
    <w:rsid w:val="001F0F75"/>
    <w:rsid w:val="001F1523"/>
    <w:rsid w:val="001F1E67"/>
    <w:rsid w:val="001F2899"/>
    <w:rsid w:val="001F320F"/>
    <w:rsid w:val="001F381B"/>
    <w:rsid w:val="001F4582"/>
    <w:rsid w:val="001F478B"/>
    <w:rsid w:val="001F4D77"/>
    <w:rsid w:val="001F4E37"/>
    <w:rsid w:val="001F5964"/>
    <w:rsid w:val="001F5984"/>
    <w:rsid w:val="001F6AA4"/>
    <w:rsid w:val="00200C7B"/>
    <w:rsid w:val="00201759"/>
    <w:rsid w:val="002021FC"/>
    <w:rsid w:val="002043CF"/>
    <w:rsid w:val="00205037"/>
    <w:rsid w:val="002059C2"/>
    <w:rsid w:val="0020614E"/>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CCA"/>
    <w:rsid w:val="00223D76"/>
    <w:rsid w:val="0022711B"/>
    <w:rsid w:val="00230A69"/>
    <w:rsid w:val="00230FDF"/>
    <w:rsid w:val="00231DDF"/>
    <w:rsid w:val="00232A19"/>
    <w:rsid w:val="00232A66"/>
    <w:rsid w:val="00233A50"/>
    <w:rsid w:val="00235221"/>
    <w:rsid w:val="002369C4"/>
    <w:rsid w:val="002406EC"/>
    <w:rsid w:val="00240B5C"/>
    <w:rsid w:val="00241A90"/>
    <w:rsid w:val="00241D00"/>
    <w:rsid w:val="00241E53"/>
    <w:rsid w:val="00242512"/>
    <w:rsid w:val="00242A2F"/>
    <w:rsid w:val="002431C9"/>
    <w:rsid w:val="0024488D"/>
    <w:rsid w:val="00244EAD"/>
    <w:rsid w:val="0024593C"/>
    <w:rsid w:val="002464B3"/>
    <w:rsid w:val="00246DE7"/>
    <w:rsid w:val="002471A7"/>
    <w:rsid w:val="0024781C"/>
    <w:rsid w:val="00247CAC"/>
    <w:rsid w:val="00247D8B"/>
    <w:rsid w:val="00247FFA"/>
    <w:rsid w:val="00250064"/>
    <w:rsid w:val="00250A51"/>
    <w:rsid w:val="00250D30"/>
    <w:rsid w:val="00251CD6"/>
    <w:rsid w:val="00252101"/>
    <w:rsid w:val="0025240D"/>
    <w:rsid w:val="0025520E"/>
    <w:rsid w:val="00256C70"/>
    <w:rsid w:val="00257C37"/>
    <w:rsid w:val="00260A35"/>
    <w:rsid w:val="00260C09"/>
    <w:rsid w:val="00260FBA"/>
    <w:rsid w:val="0026196C"/>
    <w:rsid w:val="00261D77"/>
    <w:rsid w:val="0026236D"/>
    <w:rsid w:val="00262BEF"/>
    <w:rsid w:val="00262C6D"/>
    <w:rsid w:val="0026332C"/>
    <w:rsid w:val="002657DD"/>
    <w:rsid w:val="00265FB6"/>
    <w:rsid w:val="00267064"/>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3DA"/>
    <w:rsid w:val="0028162B"/>
    <w:rsid w:val="002817A8"/>
    <w:rsid w:val="00281F13"/>
    <w:rsid w:val="00282E1C"/>
    <w:rsid w:val="00285661"/>
    <w:rsid w:val="00285692"/>
    <w:rsid w:val="00285D41"/>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0995"/>
    <w:rsid w:val="002A2B30"/>
    <w:rsid w:val="002A2F3C"/>
    <w:rsid w:val="002A3C41"/>
    <w:rsid w:val="002A6F90"/>
    <w:rsid w:val="002A72EF"/>
    <w:rsid w:val="002A7929"/>
    <w:rsid w:val="002B0165"/>
    <w:rsid w:val="002B09C2"/>
    <w:rsid w:val="002B18F3"/>
    <w:rsid w:val="002B1D08"/>
    <w:rsid w:val="002B1D85"/>
    <w:rsid w:val="002B211D"/>
    <w:rsid w:val="002B21E7"/>
    <w:rsid w:val="002B2ABA"/>
    <w:rsid w:val="002B3468"/>
    <w:rsid w:val="002B4698"/>
    <w:rsid w:val="002B46CE"/>
    <w:rsid w:val="002B46FF"/>
    <w:rsid w:val="002B577D"/>
    <w:rsid w:val="002B5C1D"/>
    <w:rsid w:val="002B5DAE"/>
    <w:rsid w:val="002B6238"/>
    <w:rsid w:val="002C05B8"/>
    <w:rsid w:val="002C06A7"/>
    <w:rsid w:val="002C071F"/>
    <w:rsid w:val="002C0D31"/>
    <w:rsid w:val="002C10C2"/>
    <w:rsid w:val="002C12F3"/>
    <w:rsid w:val="002C17E8"/>
    <w:rsid w:val="002C2E2C"/>
    <w:rsid w:val="002C3289"/>
    <w:rsid w:val="002C3886"/>
    <w:rsid w:val="002C39D4"/>
    <w:rsid w:val="002C40FE"/>
    <w:rsid w:val="002C42F2"/>
    <w:rsid w:val="002C58C6"/>
    <w:rsid w:val="002C5CD6"/>
    <w:rsid w:val="002C61F2"/>
    <w:rsid w:val="002C6CD3"/>
    <w:rsid w:val="002C6F50"/>
    <w:rsid w:val="002C7BE7"/>
    <w:rsid w:val="002D0CC3"/>
    <w:rsid w:val="002D2752"/>
    <w:rsid w:val="002D4952"/>
    <w:rsid w:val="002D65B5"/>
    <w:rsid w:val="002D7DAF"/>
    <w:rsid w:val="002D7DC8"/>
    <w:rsid w:val="002E0162"/>
    <w:rsid w:val="002E10E8"/>
    <w:rsid w:val="002E175E"/>
    <w:rsid w:val="002E199D"/>
    <w:rsid w:val="002E1B45"/>
    <w:rsid w:val="002E2018"/>
    <w:rsid w:val="002E307C"/>
    <w:rsid w:val="002E4026"/>
    <w:rsid w:val="002E4AA9"/>
    <w:rsid w:val="002E4E29"/>
    <w:rsid w:val="002E54CA"/>
    <w:rsid w:val="002E65AB"/>
    <w:rsid w:val="002E6D0D"/>
    <w:rsid w:val="002E6FB7"/>
    <w:rsid w:val="002E7D6C"/>
    <w:rsid w:val="002F0809"/>
    <w:rsid w:val="002F0B66"/>
    <w:rsid w:val="002F0C12"/>
    <w:rsid w:val="002F400D"/>
    <w:rsid w:val="002F4B59"/>
    <w:rsid w:val="002F4F84"/>
    <w:rsid w:val="002F5879"/>
    <w:rsid w:val="002F5CD7"/>
    <w:rsid w:val="002F6C4A"/>
    <w:rsid w:val="002F7117"/>
    <w:rsid w:val="002F7A8F"/>
    <w:rsid w:val="002F7F76"/>
    <w:rsid w:val="0030069C"/>
    <w:rsid w:val="00301264"/>
    <w:rsid w:val="0030127B"/>
    <w:rsid w:val="00301754"/>
    <w:rsid w:val="00302B99"/>
    <w:rsid w:val="003034B2"/>
    <w:rsid w:val="00304052"/>
    <w:rsid w:val="003048BC"/>
    <w:rsid w:val="00305075"/>
    <w:rsid w:val="003070B8"/>
    <w:rsid w:val="00310B0A"/>
    <w:rsid w:val="0031175D"/>
    <w:rsid w:val="00312459"/>
    <w:rsid w:val="003142A3"/>
    <w:rsid w:val="0031486D"/>
    <w:rsid w:val="003153C7"/>
    <w:rsid w:val="0031650F"/>
    <w:rsid w:val="00316798"/>
    <w:rsid w:val="00317BA6"/>
    <w:rsid w:val="00320F27"/>
    <w:rsid w:val="0032155D"/>
    <w:rsid w:val="00322DBA"/>
    <w:rsid w:val="00322E01"/>
    <w:rsid w:val="00324F09"/>
    <w:rsid w:val="00325BE6"/>
    <w:rsid w:val="003264F1"/>
    <w:rsid w:val="00327CA6"/>
    <w:rsid w:val="00331F83"/>
    <w:rsid w:val="0033360A"/>
    <w:rsid w:val="003338BB"/>
    <w:rsid w:val="003349DF"/>
    <w:rsid w:val="00334BAD"/>
    <w:rsid w:val="00335D2E"/>
    <w:rsid w:val="0033635A"/>
    <w:rsid w:val="00336B8B"/>
    <w:rsid w:val="0034129A"/>
    <w:rsid w:val="0034141F"/>
    <w:rsid w:val="00342B88"/>
    <w:rsid w:val="00343625"/>
    <w:rsid w:val="00345264"/>
    <w:rsid w:val="003463B5"/>
    <w:rsid w:val="00346876"/>
    <w:rsid w:val="00347802"/>
    <w:rsid w:val="0034785B"/>
    <w:rsid w:val="00350918"/>
    <w:rsid w:val="003512C4"/>
    <w:rsid w:val="00352847"/>
    <w:rsid w:val="00352CA6"/>
    <w:rsid w:val="00353003"/>
    <w:rsid w:val="00353190"/>
    <w:rsid w:val="00353E52"/>
    <w:rsid w:val="003542DA"/>
    <w:rsid w:val="00355186"/>
    <w:rsid w:val="00356277"/>
    <w:rsid w:val="0035669D"/>
    <w:rsid w:val="003607F8"/>
    <w:rsid w:val="00360CF4"/>
    <w:rsid w:val="003613BE"/>
    <w:rsid w:val="003619B5"/>
    <w:rsid w:val="00361C57"/>
    <w:rsid w:val="00361FC2"/>
    <w:rsid w:val="00363BB4"/>
    <w:rsid w:val="00364C69"/>
    <w:rsid w:val="00364E24"/>
    <w:rsid w:val="00364E31"/>
    <w:rsid w:val="003655BA"/>
    <w:rsid w:val="003663B9"/>
    <w:rsid w:val="00367039"/>
    <w:rsid w:val="0036751D"/>
    <w:rsid w:val="00367599"/>
    <w:rsid w:val="0036777B"/>
    <w:rsid w:val="00367B09"/>
    <w:rsid w:val="003709FD"/>
    <w:rsid w:val="003711B4"/>
    <w:rsid w:val="0037151E"/>
    <w:rsid w:val="00371C7E"/>
    <w:rsid w:val="00372C13"/>
    <w:rsid w:val="00372FE8"/>
    <w:rsid w:val="0037417C"/>
    <w:rsid w:val="003745B1"/>
    <w:rsid w:val="003746F0"/>
    <w:rsid w:val="003757F0"/>
    <w:rsid w:val="00375AFF"/>
    <w:rsid w:val="00375C1A"/>
    <w:rsid w:val="0038035D"/>
    <w:rsid w:val="00380A07"/>
    <w:rsid w:val="00380E74"/>
    <w:rsid w:val="003811D7"/>
    <w:rsid w:val="003818DB"/>
    <w:rsid w:val="003821BA"/>
    <w:rsid w:val="00383F2D"/>
    <w:rsid w:val="00384D8F"/>
    <w:rsid w:val="00385ED7"/>
    <w:rsid w:val="0038795A"/>
    <w:rsid w:val="003909D2"/>
    <w:rsid w:val="00391008"/>
    <w:rsid w:val="00391898"/>
    <w:rsid w:val="00391B9A"/>
    <w:rsid w:val="00392EA7"/>
    <w:rsid w:val="00393992"/>
    <w:rsid w:val="00393E52"/>
    <w:rsid w:val="00394022"/>
    <w:rsid w:val="003948EF"/>
    <w:rsid w:val="00395453"/>
    <w:rsid w:val="003960DE"/>
    <w:rsid w:val="00396CFF"/>
    <w:rsid w:val="003970D5"/>
    <w:rsid w:val="00397FCF"/>
    <w:rsid w:val="003A02E5"/>
    <w:rsid w:val="003A0A73"/>
    <w:rsid w:val="003A0E66"/>
    <w:rsid w:val="003A11FD"/>
    <w:rsid w:val="003A166A"/>
    <w:rsid w:val="003A3571"/>
    <w:rsid w:val="003A376F"/>
    <w:rsid w:val="003A3BC8"/>
    <w:rsid w:val="003A3F61"/>
    <w:rsid w:val="003A4527"/>
    <w:rsid w:val="003A5197"/>
    <w:rsid w:val="003A69B6"/>
    <w:rsid w:val="003A6AB2"/>
    <w:rsid w:val="003A6D90"/>
    <w:rsid w:val="003B00A0"/>
    <w:rsid w:val="003B020E"/>
    <w:rsid w:val="003B0886"/>
    <w:rsid w:val="003B1BEE"/>
    <w:rsid w:val="003B1E30"/>
    <w:rsid w:val="003B2E77"/>
    <w:rsid w:val="003B2F4F"/>
    <w:rsid w:val="003B3C85"/>
    <w:rsid w:val="003B5797"/>
    <w:rsid w:val="003B59D6"/>
    <w:rsid w:val="003B7948"/>
    <w:rsid w:val="003B7B8D"/>
    <w:rsid w:val="003C02B3"/>
    <w:rsid w:val="003C0430"/>
    <w:rsid w:val="003C3797"/>
    <w:rsid w:val="003C599D"/>
    <w:rsid w:val="003C62F1"/>
    <w:rsid w:val="003C72A8"/>
    <w:rsid w:val="003C7614"/>
    <w:rsid w:val="003C7677"/>
    <w:rsid w:val="003C782C"/>
    <w:rsid w:val="003D0325"/>
    <w:rsid w:val="003D08C8"/>
    <w:rsid w:val="003D0980"/>
    <w:rsid w:val="003D09F1"/>
    <w:rsid w:val="003D0FC1"/>
    <w:rsid w:val="003D3280"/>
    <w:rsid w:val="003D334E"/>
    <w:rsid w:val="003D4052"/>
    <w:rsid w:val="003D45D5"/>
    <w:rsid w:val="003D50B1"/>
    <w:rsid w:val="003D5774"/>
    <w:rsid w:val="003D5A94"/>
    <w:rsid w:val="003D5E36"/>
    <w:rsid w:val="003D6607"/>
    <w:rsid w:val="003D6986"/>
    <w:rsid w:val="003D7553"/>
    <w:rsid w:val="003D7EB3"/>
    <w:rsid w:val="003E0F12"/>
    <w:rsid w:val="003E1062"/>
    <w:rsid w:val="003E10AA"/>
    <w:rsid w:val="003E13B1"/>
    <w:rsid w:val="003E17B5"/>
    <w:rsid w:val="003E1A66"/>
    <w:rsid w:val="003E343E"/>
    <w:rsid w:val="003E3BE1"/>
    <w:rsid w:val="003E669C"/>
    <w:rsid w:val="003E6E27"/>
    <w:rsid w:val="003E704E"/>
    <w:rsid w:val="003E7535"/>
    <w:rsid w:val="003E7907"/>
    <w:rsid w:val="003E7B49"/>
    <w:rsid w:val="003F0F91"/>
    <w:rsid w:val="003F17CD"/>
    <w:rsid w:val="003F1EA3"/>
    <w:rsid w:val="003F23FA"/>
    <w:rsid w:val="003F258A"/>
    <w:rsid w:val="003F34E4"/>
    <w:rsid w:val="003F3648"/>
    <w:rsid w:val="003F3F06"/>
    <w:rsid w:val="003F3F5A"/>
    <w:rsid w:val="003F461C"/>
    <w:rsid w:val="003F6BB9"/>
    <w:rsid w:val="003F71B0"/>
    <w:rsid w:val="00400D85"/>
    <w:rsid w:val="0040134B"/>
    <w:rsid w:val="00401A9B"/>
    <w:rsid w:val="00401D78"/>
    <w:rsid w:val="00401FA0"/>
    <w:rsid w:val="004021BE"/>
    <w:rsid w:val="00402449"/>
    <w:rsid w:val="00402916"/>
    <w:rsid w:val="00403125"/>
    <w:rsid w:val="004036D4"/>
    <w:rsid w:val="00403F19"/>
    <w:rsid w:val="00403FCF"/>
    <w:rsid w:val="00404271"/>
    <w:rsid w:val="00405227"/>
    <w:rsid w:val="00405614"/>
    <w:rsid w:val="0040569C"/>
    <w:rsid w:val="00405A15"/>
    <w:rsid w:val="00405FD3"/>
    <w:rsid w:val="004070C5"/>
    <w:rsid w:val="004076C2"/>
    <w:rsid w:val="0041008F"/>
    <w:rsid w:val="00410791"/>
    <w:rsid w:val="00410878"/>
    <w:rsid w:val="0041176D"/>
    <w:rsid w:val="00412C1D"/>
    <w:rsid w:val="0041308C"/>
    <w:rsid w:val="004130C9"/>
    <w:rsid w:val="00413AFE"/>
    <w:rsid w:val="00413DE4"/>
    <w:rsid w:val="00413F2E"/>
    <w:rsid w:val="004150A9"/>
    <w:rsid w:val="00415A21"/>
    <w:rsid w:val="00415F00"/>
    <w:rsid w:val="004160FB"/>
    <w:rsid w:val="00416931"/>
    <w:rsid w:val="00416A0A"/>
    <w:rsid w:val="00416C0A"/>
    <w:rsid w:val="0041731A"/>
    <w:rsid w:val="004173A5"/>
    <w:rsid w:val="00417940"/>
    <w:rsid w:val="004211BC"/>
    <w:rsid w:val="00421EFB"/>
    <w:rsid w:val="00422FC5"/>
    <w:rsid w:val="00423BDB"/>
    <w:rsid w:val="00423F36"/>
    <w:rsid w:val="0042449E"/>
    <w:rsid w:val="00425850"/>
    <w:rsid w:val="00425DC1"/>
    <w:rsid w:val="004268FC"/>
    <w:rsid w:val="004270E3"/>
    <w:rsid w:val="0043031B"/>
    <w:rsid w:val="00432CAB"/>
    <w:rsid w:val="00434A33"/>
    <w:rsid w:val="00434BDE"/>
    <w:rsid w:val="004361FA"/>
    <w:rsid w:val="004372AA"/>
    <w:rsid w:val="00440568"/>
    <w:rsid w:val="00440861"/>
    <w:rsid w:val="004416C5"/>
    <w:rsid w:val="0044189F"/>
    <w:rsid w:val="00441C32"/>
    <w:rsid w:val="00441E13"/>
    <w:rsid w:val="00443252"/>
    <w:rsid w:val="004438D7"/>
    <w:rsid w:val="00443F2F"/>
    <w:rsid w:val="0044417C"/>
    <w:rsid w:val="00444BE0"/>
    <w:rsid w:val="004452BF"/>
    <w:rsid w:val="0044605C"/>
    <w:rsid w:val="004478B2"/>
    <w:rsid w:val="004503FD"/>
    <w:rsid w:val="00450884"/>
    <w:rsid w:val="00450E86"/>
    <w:rsid w:val="00452438"/>
    <w:rsid w:val="0045374B"/>
    <w:rsid w:val="00453A49"/>
    <w:rsid w:val="00453D72"/>
    <w:rsid w:val="0045410E"/>
    <w:rsid w:val="00454DAB"/>
    <w:rsid w:val="00455110"/>
    <w:rsid w:val="00455ED9"/>
    <w:rsid w:val="004565EE"/>
    <w:rsid w:val="004603EE"/>
    <w:rsid w:val="00460468"/>
    <w:rsid w:val="00460FD9"/>
    <w:rsid w:val="0046254E"/>
    <w:rsid w:val="0046289C"/>
    <w:rsid w:val="00464122"/>
    <w:rsid w:val="00465AD0"/>
    <w:rsid w:val="00466150"/>
    <w:rsid w:val="00470732"/>
    <w:rsid w:val="00470CA4"/>
    <w:rsid w:val="00472142"/>
    <w:rsid w:val="00472DB2"/>
    <w:rsid w:val="004745FD"/>
    <w:rsid w:val="00475F4F"/>
    <w:rsid w:val="004774B4"/>
    <w:rsid w:val="004810A7"/>
    <w:rsid w:val="004819C2"/>
    <w:rsid w:val="00481CD8"/>
    <w:rsid w:val="004821D9"/>
    <w:rsid w:val="0048268B"/>
    <w:rsid w:val="00482DD7"/>
    <w:rsid w:val="00482F42"/>
    <w:rsid w:val="0048324D"/>
    <w:rsid w:val="00483322"/>
    <w:rsid w:val="00483E3C"/>
    <w:rsid w:val="00485470"/>
    <w:rsid w:val="004862C2"/>
    <w:rsid w:val="0048675E"/>
    <w:rsid w:val="004870E3"/>
    <w:rsid w:val="004871C7"/>
    <w:rsid w:val="00491877"/>
    <w:rsid w:val="00493B30"/>
    <w:rsid w:val="00494686"/>
    <w:rsid w:val="0049476B"/>
    <w:rsid w:val="00497781"/>
    <w:rsid w:val="004A11B0"/>
    <w:rsid w:val="004A1D6F"/>
    <w:rsid w:val="004A28DB"/>
    <w:rsid w:val="004A2D06"/>
    <w:rsid w:val="004A36EC"/>
    <w:rsid w:val="004A3C95"/>
    <w:rsid w:val="004A4199"/>
    <w:rsid w:val="004A4BB5"/>
    <w:rsid w:val="004A57A6"/>
    <w:rsid w:val="004A5A82"/>
    <w:rsid w:val="004A5BEF"/>
    <w:rsid w:val="004A6B29"/>
    <w:rsid w:val="004A757E"/>
    <w:rsid w:val="004B08B3"/>
    <w:rsid w:val="004B28C5"/>
    <w:rsid w:val="004B28FE"/>
    <w:rsid w:val="004B3A9A"/>
    <w:rsid w:val="004B58AE"/>
    <w:rsid w:val="004B5D3D"/>
    <w:rsid w:val="004B61C3"/>
    <w:rsid w:val="004B683B"/>
    <w:rsid w:val="004B7262"/>
    <w:rsid w:val="004B7CB0"/>
    <w:rsid w:val="004B7F5D"/>
    <w:rsid w:val="004C025E"/>
    <w:rsid w:val="004C04D2"/>
    <w:rsid w:val="004C076A"/>
    <w:rsid w:val="004C0FE0"/>
    <w:rsid w:val="004C2A9C"/>
    <w:rsid w:val="004C531F"/>
    <w:rsid w:val="004C6763"/>
    <w:rsid w:val="004C6ACF"/>
    <w:rsid w:val="004C738E"/>
    <w:rsid w:val="004D0285"/>
    <w:rsid w:val="004D02FD"/>
    <w:rsid w:val="004D0CAD"/>
    <w:rsid w:val="004D1ABD"/>
    <w:rsid w:val="004D1D31"/>
    <w:rsid w:val="004D1D8B"/>
    <w:rsid w:val="004D63EC"/>
    <w:rsid w:val="004D64F8"/>
    <w:rsid w:val="004D6700"/>
    <w:rsid w:val="004E0A48"/>
    <w:rsid w:val="004E1409"/>
    <w:rsid w:val="004E144D"/>
    <w:rsid w:val="004E1C3A"/>
    <w:rsid w:val="004E21C2"/>
    <w:rsid w:val="004E37E1"/>
    <w:rsid w:val="004E4A9B"/>
    <w:rsid w:val="004E4BA3"/>
    <w:rsid w:val="004E4C7E"/>
    <w:rsid w:val="004E4DCD"/>
    <w:rsid w:val="004E59B7"/>
    <w:rsid w:val="004E5C05"/>
    <w:rsid w:val="004E5D4F"/>
    <w:rsid w:val="004E7315"/>
    <w:rsid w:val="004E7675"/>
    <w:rsid w:val="004F0B8C"/>
    <w:rsid w:val="004F0C9A"/>
    <w:rsid w:val="004F1C34"/>
    <w:rsid w:val="004F21F5"/>
    <w:rsid w:val="004F277A"/>
    <w:rsid w:val="004F3D4A"/>
    <w:rsid w:val="004F4404"/>
    <w:rsid w:val="0050023D"/>
    <w:rsid w:val="005006B5"/>
    <w:rsid w:val="00500971"/>
    <w:rsid w:val="00500DFD"/>
    <w:rsid w:val="00501824"/>
    <w:rsid w:val="00501FF2"/>
    <w:rsid w:val="005021FA"/>
    <w:rsid w:val="0050224E"/>
    <w:rsid w:val="0050232B"/>
    <w:rsid w:val="0050290A"/>
    <w:rsid w:val="0050338E"/>
    <w:rsid w:val="00503665"/>
    <w:rsid w:val="00504A5E"/>
    <w:rsid w:val="00504E72"/>
    <w:rsid w:val="00505A3D"/>
    <w:rsid w:val="00506573"/>
    <w:rsid w:val="00506D4F"/>
    <w:rsid w:val="00507B36"/>
    <w:rsid w:val="00510313"/>
    <w:rsid w:val="00510668"/>
    <w:rsid w:val="005108F7"/>
    <w:rsid w:val="0051190F"/>
    <w:rsid w:val="00512FC2"/>
    <w:rsid w:val="00514828"/>
    <w:rsid w:val="00514BDB"/>
    <w:rsid w:val="00514D5C"/>
    <w:rsid w:val="005150F3"/>
    <w:rsid w:val="00515163"/>
    <w:rsid w:val="005157E0"/>
    <w:rsid w:val="00515C05"/>
    <w:rsid w:val="005177DB"/>
    <w:rsid w:val="00517888"/>
    <w:rsid w:val="00520451"/>
    <w:rsid w:val="0052084D"/>
    <w:rsid w:val="0052136C"/>
    <w:rsid w:val="0052177F"/>
    <w:rsid w:val="00521D4C"/>
    <w:rsid w:val="00523FF8"/>
    <w:rsid w:val="00524196"/>
    <w:rsid w:val="0052459D"/>
    <w:rsid w:val="00527F42"/>
    <w:rsid w:val="005304F4"/>
    <w:rsid w:val="005307DD"/>
    <w:rsid w:val="00530D6B"/>
    <w:rsid w:val="005310FF"/>
    <w:rsid w:val="00531A2D"/>
    <w:rsid w:val="00531F30"/>
    <w:rsid w:val="005322AE"/>
    <w:rsid w:val="00532701"/>
    <w:rsid w:val="00532950"/>
    <w:rsid w:val="00533891"/>
    <w:rsid w:val="005339C0"/>
    <w:rsid w:val="005348AA"/>
    <w:rsid w:val="00535204"/>
    <w:rsid w:val="00535C60"/>
    <w:rsid w:val="00536771"/>
    <w:rsid w:val="00536988"/>
    <w:rsid w:val="00536E09"/>
    <w:rsid w:val="005372E9"/>
    <w:rsid w:val="0053753C"/>
    <w:rsid w:val="00537640"/>
    <w:rsid w:val="005408D6"/>
    <w:rsid w:val="00541980"/>
    <w:rsid w:val="00541BDE"/>
    <w:rsid w:val="00541E59"/>
    <w:rsid w:val="00543997"/>
    <w:rsid w:val="00543E55"/>
    <w:rsid w:val="00543F19"/>
    <w:rsid w:val="005446D6"/>
    <w:rsid w:val="0054498A"/>
    <w:rsid w:val="00545ABE"/>
    <w:rsid w:val="00546BB4"/>
    <w:rsid w:val="005501B3"/>
    <w:rsid w:val="0055150E"/>
    <w:rsid w:val="00552EDB"/>
    <w:rsid w:val="0055392F"/>
    <w:rsid w:val="00554C55"/>
    <w:rsid w:val="00555F6C"/>
    <w:rsid w:val="00556068"/>
    <w:rsid w:val="00557F99"/>
    <w:rsid w:val="00560357"/>
    <w:rsid w:val="00560C51"/>
    <w:rsid w:val="00561203"/>
    <w:rsid w:val="00561209"/>
    <w:rsid w:val="005612D1"/>
    <w:rsid w:val="0056459E"/>
    <w:rsid w:val="005654A6"/>
    <w:rsid w:val="005657E5"/>
    <w:rsid w:val="00565F9A"/>
    <w:rsid w:val="00566A66"/>
    <w:rsid w:val="00567317"/>
    <w:rsid w:val="00572A2D"/>
    <w:rsid w:val="00573C90"/>
    <w:rsid w:val="005746B5"/>
    <w:rsid w:val="00574A05"/>
    <w:rsid w:val="0057683F"/>
    <w:rsid w:val="00576F70"/>
    <w:rsid w:val="00577C3B"/>
    <w:rsid w:val="00581C35"/>
    <w:rsid w:val="00582105"/>
    <w:rsid w:val="00582750"/>
    <w:rsid w:val="005827C3"/>
    <w:rsid w:val="00582896"/>
    <w:rsid w:val="00582D40"/>
    <w:rsid w:val="00582EAC"/>
    <w:rsid w:val="00583173"/>
    <w:rsid w:val="0058371E"/>
    <w:rsid w:val="005849E5"/>
    <w:rsid w:val="00585FEA"/>
    <w:rsid w:val="005860AC"/>
    <w:rsid w:val="0058659A"/>
    <w:rsid w:val="00587A98"/>
    <w:rsid w:val="00591AC5"/>
    <w:rsid w:val="005932C8"/>
    <w:rsid w:val="00593984"/>
    <w:rsid w:val="0059430C"/>
    <w:rsid w:val="005950BC"/>
    <w:rsid w:val="00595C4B"/>
    <w:rsid w:val="005976E8"/>
    <w:rsid w:val="0059773D"/>
    <w:rsid w:val="00597839"/>
    <w:rsid w:val="00597E10"/>
    <w:rsid w:val="005A0B93"/>
    <w:rsid w:val="005A0C67"/>
    <w:rsid w:val="005A18C9"/>
    <w:rsid w:val="005A1980"/>
    <w:rsid w:val="005A1A60"/>
    <w:rsid w:val="005A26B4"/>
    <w:rsid w:val="005A29F2"/>
    <w:rsid w:val="005A3611"/>
    <w:rsid w:val="005A5112"/>
    <w:rsid w:val="005A5CCE"/>
    <w:rsid w:val="005A69E3"/>
    <w:rsid w:val="005A7EBE"/>
    <w:rsid w:val="005B0114"/>
    <w:rsid w:val="005B02B2"/>
    <w:rsid w:val="005B15FB"/>
    <w:rsid w:val="005B1C8F"/>
    <w:rsid w:val="005B278B"/>
    <w:rsid w:val="005B2BD0"/>
    <w:rsid w:val="005B37C9"/>
    <w:rsid w:val="005B39D5"/>
    <w:rsid w:val="005B3FB9"/>
    <w:rsid w:val="005B49B5"/>
    <w:rsid w:val="005B52C5"/>
    <w:rsid w:val="005B605D"/>
    <w:rsid w:val="005B6969"/>
    <w:rsid w:val="005C04A8"/>
    <w:rsid w:val="005C0AC3"/>
    <w:rsid w:val="005C1260"/>
    <w:rsid w:val="005C1951"/>
    <w:rsid w:val="005C1CB7"/>
    <w:rsid w:val="005C1CE7"/>
    <w:rsid w:val="005C1EBA"/>
    <w:rsid w:val="005C2F29"/>
    <w:rsid w:val="005C4287"/>
    <w:rsid w:val="005C43E6"/>
    <w:rsid w:val="005C5B01"/>
    <w:rsid w:val="005C5C0D"/>
    <w:rsid w:val="005C63A7"/>
    <w:rsid w:val="005C69A1"/>
    <w:rsid w:val="005C6DF0"/>
    <w:rsid w:val="005C708A"/>
    <w:rsid w:val="005C7997"/>
    <w:rsid w:val="005C7D5D"/>
    <w:rsid w:val="005D014E"/>
    <w:rsid w:val="005D059A"/>
    <w:rsid w:val="005D1751"/>
    <w:rsid w:val="005D2A0C"/>
    <w:rsid w:val="005D369B"/>
    <w:rsid w:val="005D48A6"/>
    <w:rsid w:val="005D53F4"/>
    <w:rsid w:val="005D6828"/>
    <w:rsid w:val="005D76D7"/>
    <w:rsid w:val="005D7B6A"/>
    <w:rsid w:val="005E0279"/>
    <w:rsid w:val="005E05FD"/>
    <w:rsid w:val="005E0C6B"/>
    <w:rsid w:val="005E1AB9"/>
    <w:rsid w:val="005E28BC"/>
    <w:rsid w:val="005E449C"/>
    <w:rsid w:val="005E4B3C"/>
    <w:rsid w:val="005E562A"/>
    <w:rsid w:val="005E6DAE"/>
    <w:rsid w:val="005E7671"/>
    <w:rsid w:val="005E7A4A"/>
    <w:rsid w:val="005F08C9"/>
    <w:rsid w:val="005F1149"/>
    <w:rsid w:val="005F209C"/>
    <w:rsid w:val="005F23C8"/>
    <w:rsid w:val="005F302E"/>
    <w:rsid w:val="005F31CF"/>
    <w:rsid w:val="005F33AF"/>
    <w:rsid w:val="005F3633"/>
    <w:rsid w:val="005F4F0A"/>
    <w:rsid w:val="005F5128"/>
    <w:rsid w:val="005F59D9"/>
    <w:rsid w:val="005F698B"/>
    <w:rsid w:val="005F76E9"/>
    <w:rsid w:val="00600698"/>
    <w:rsid w:val="00601CC9"/>
    <w:rsid w:val="00603FD0"/>
    <w:rsid w:val="00604067"/>
    <w:rsid w:val="00604434"/>
    <w:rsid w:val="00605104"/>
    <w:rsid w:val="006079BB"/>
    <w:rsid w:val="00607ED3"/>
    <w:rsid w:val="0061041F"/>
    <w:rsid w:val="00611B09"/>
    <w:rsid w:val="00612490"/>
    <w:rsid w:val="00612D1B"/>
    <w:rsid w:val="00613159"/>
    <w:rsid w:val="0061365D"/>
    <w:rsid w:val="00613CCC"/>
    <w:rsid w:val="006144B9"/>
    <w:rsid w:val="00615D97"/>
    <w:rsid w:val="00616B27"/>
    <w:rsid w:val="00616C77"/>
    <w:rsid w:val="006171D6"/>
    <w:rsid w:val="00617E84"/>
    <w:rsid w:val="00620330"/>
    <w:rsid w:val="00620784"/>
    <w:rsid w:val="006216B3"/>
    <w:rsid w:val="00621EDE"/>
    <w:rsid w:val="006224D6"/>
    <w:rsid w:val="0062258D"/>
    <w:rsid w:val="006238AD"/>
    <w:rsid w:val="00623FAF"/>
    <w:rsid w:val="006240FF"/>
    <w:rsid w:val="0062499D"/>
    <w:rsid w:val="00624E11"/>
    <w:rsid w:val="00624FCE"/>
    <w:rsid w:val="00625A6B"/>
    <w:rsid w:val="0062694F"/>
    <w:rsid w:val="006278F1"/>
    <w:rsid w:val="0063110C"/>
    <w:rsid w:val="00631719"/>
    <w:rsid w:val="006322F1"/>
    <w:rsid w:val="00632F1F"/>
    <w:rsid w:val="00634D9D"/>
    <w:rsid w:val="00635AB9"/>
    <w:rsid w:val="00636B44"/>
    <w:rsid w:val="00637EE9"/>
    <w:rsid w:val="00640010"/>
    <w:rsid w:val="0064130B"/>
    <w:rsid w:val="0064146B"/>
    <w:rsid w:val="00642055"/>
    <w:rsid w:val="006427EB"/>
    <w:rsid w:val="00642FB6"/>
    <w:rsid w:val="006438BC"/>
    <w:rsid w:val="00643BB7"/>
    <w:rsid w:val="00643E6A"/>
    <w:rsid w:val="00644664"/>
    <w:rsid w:val="00644B01"/>
    <w:rsid w:val="00646281"/>
    <w:rsid w:val="006462C1"/>
    <w:rsid w:val="006469CA"/>
    <w:rsid w:val="006470A7"/>
    <w:rsid w:val="006506DA"/>
    <w:rsid w:val="00651D13"/>
    <w:rsid w:val="006524A0"/>
    <w:rsid w:val="0065339E"/>
    <w:rsid w:val="0065359E"/>
    <w:rsid w:val="006542BF"/>
    <w:rsid w:val="006553CC"/>
    <w:rsid w:val="006613A4"/>
    <w:rsid w:val="00661EDA"/>
    <w:rsid w:val="0066251F"/>
    <w:rsid w:val="006633D4"/>
    <w:rsid w:val="00665688"/>
    <w:rsid w:val="00665EBE"/>
    <w:rsid w:val="00666995"/>
    <w:rsid w:val="0066757F"/>
    <w:rsid w:val="006701F5"/>
    <w:rsid w:val="00670898"/>
    <w:rsid w:val="00670D34"/>
    <w:rsid w:val="00671D64"/>
    <w:rsid w:val="00672D14"/>
    <w:rsid w:val="00672E81"/>
    <w:rsid w:val="00673CFE"/>
    <w:rsid w:val="00674CCA"/>
    <w:rsid w:val="006810AB"/>
    <w:rsid w:val="0068264E"/>
    <w:rsid w:val="00682B6F"/>
    <w:rsid w:val="00682F7D"/>
    <w:rsid w:val="006833A7"/>
    <w:rsid w:val="006839CA"/>
    <w:rsid w:val="00684304"/>
    <w:rsid w:val="006856CD"/>
    <w:rsid w:val="00686776"/>
    <w:rsid w:val="00687720"/>
    <w:rsid w:val="00690B18"/>
    <w:rsid w:val="00691090"/>
    <w:rsid w:val="00691976"/>
    <w:rsid w:val="00692A94"/>
    <w:rsid w:val="00692CBA"/>
    <w:rsid w:val="006934FB"/>
    <w:rsid w:val="00696865"/>
    <w:rsid w:val="0069689F"/>
    <w:rsid w:val="0069690B"/>
    <w:rsid w:val="00696998"/>
    <w:rsid w:val="006972A3"/>
    <w:rsid w:val="006974E6"/>
    <w:rsid w:val="006A2C65"/>
    <w:rsid w:val="006A3DDC"/>
    <w:rsid w:val="006A4B39"/>
    <w:rsid w:val="006A6DF0"/>
    <w:rsid w:val="006A7126"/>
    <w:rsid w:val="006A770B"/>
    <w:rsid w:val="006B02B8"/>
    <w:rsid w:val="006B043A"/>
    <w:rsid w:val="006B06AE"/>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4E3F"/>
    <w:rsid w:val="006C6562"/>
    <w:rsid w:val="006C6A6B"/>
    <w:rsid w:val="006C6C32"/>
    <w:rsid w:val="006C70F0"/>
    <w:rsid w:val="006C7993"/>
    <w:rsid w:val="006C7A84"/>
    <w:rsid w:val="006D1207"/>
    <w:rsid w:val="006D1890"/>
    <w:rsid w:val="006D2EFC"/>
    <w:rsid w:val="006D3AE5"/>
    <w:rsid w:val="006D3BEA"/>
    <w:rsid w:val="006D472F"/>
    <w:rsid w:val="006D4CC8"/>
    <w:rsid w:val="006D5301"/>
    <w:rsid w:val="006D6005"/>
    <w:rsid w:val="006D6044"/>
    <w:rsid w:val="006D6B03"/>
    <w:rsid w:val="006E03EE"/>
    <w:rsid w:val="006E2754"/>
    <w:rsid w:val="006E3C16"/>
    <w:rsid w:val="006E4A64"/>
    <w:rsid w:val="006E4CC6"/>
    <w:rsid w:val="006E64AD"/>
    <w:rsid w:val="006F01D7"/>
    <w:rsid w:val="006F0412"/>
    <w:rsid w:val="006F0544"/>
    <w:rsid w:val="006F079E"/>
    <w:rsid w:val="006F2B6F"/>
    <w:rsid w:val="006F2BEF"/>
    <w:rsid w:val="006F2E66"/>
    <w:rsid w:val="006F383F"/>
    <w:rsid w:val="006F4480"/>
    <w:rsid w:val="006F4B97"/>
    <w:rsid w:val="006F4C4E"/>
    <w:rsid w:val="006F4C5E"/>
    <w:rsid w:val="006F4D8E"/>
    <w:rsid w:val="006F5DD0"/>
    <w:rsid w:val="006F6454"/>
    <w:rsid w:val="006F66BD"/>
    <w:rsid w:val="006F7205"/>
    <w:rsid w:val="006F72B5"/>
    <w:rsid w:val="007009DC"/>
    <w:rsid w:val="00702337"/>
    <w:rsid w:val="00704663"/>
    <w:rsid w:val="00705372"/>
    <w:rsid w:val="007056FA"/>
    <w:rsid w:val="00705F89"/>
    <w:rsid w:val="00706881"/>
    <w:rsid w:val="0070704E"/>
    <w:rsid w:val="007077AE"/>
    <w:rsid w:val="00710D78"/>
    <w:rsid w:val="0071107D"/>
    <w:rsid w:val="00711F58"/>
    <w:rsid w:val="00712A2B"/>
    <w:rsid w:val="007136E3"/>
    <w:rsid w:val="00713FD9"/>
    <w:rsid w:val="00714BEE"/>
    <w:rsid w:val="00714EF6"/>
    <w:rsid w:val="007150DA"/>
    <w:rsid w:val="007150F0"/>
    <w:rsid w:val="0071544D"/>
    <w:rsid w:val="007160A8"/>
    <w:rsid w:val="00716A2C"/>
    <w:rsid w:val="00717D60"/>
    <w:rsid w:val="007201AD"/>
    <w:rsid w:val="007207F5"/>
    <w:rsid w:val="007209F3"/>
    <w:rsid w:val="00721632"/>
    <w:rsid w:val="00721A8F"/>
    <w:rsid w:val="00722AC2"/>
    <w:rsid w:val="00722D02"/>
    <w:rsid w:val="00722F8D"/>
    <w:rsid w:val="0072512D"/>
    <w:rsid w:val="00725EC2"/>
    <w:rsid w:val="007266D9"/>
    <w:rsid w:val="00726AC2"/>
    <w:rsid w:val="00726CD5"/>
    <w:rsid w:val="00730B98"/>
    <w:rsid w:val="00731050"/>
    <w:rsid w:val="0073154A"/>
    <w:rsid w:val="007324A3"/>
    <w:rsid w:val="007325A8"/>
    <w:rsid w:val="00734562"/>
    <w:rsid w:val="007346F3"/>
    <w:rsid w:val="0073473E"/>
    <w:rsid w:val="00734DB5"/>
    <w:rsid w:val="007353B7"/>
    <w:rsid w:val="00735A00"/>
    <w:rsid w:val="007362CE"/>
    <w:rsid w:val="00736BDB"/>
    <w:rsid w:val="007375A8"/>
    <w:rsid w:val="00737642"/>
    <w:rsid w:val="007403DF"/>
    <w:rsid w:val="00740DC9"/>
    <w:rsid w:val="00742045"/>
    <w:rsid w:val="007426A5"/>
    <w:rsid w:val="007445FE"/>
    <w:rsid w:val="00744FCE"/>
    <w:rsid w:val="0074650C"/>
    <w:rsid w:val="007476B3"/>
    <w:rsid w:val="007503E0"/>
    <w:rsid w:val="007507E8"/>
    <w:rsid w:val="007518AE"/>
    <w:rsid w:val="00754C4F"/>
    <w:rsid w:val="00756755"/>
    <w:rsid w:val="00756E66"/>
    <w:rsid w:val="00757565"/>
    <w:rsid w:val="0076013E"/>
    <w:rsid w:val="0076063E"/>
    <w:rsid w:val="00762063"/>
    <w:rsid w:val="00762143"/>
    <w:rsid w:val="007628AF"/>
    <w:rsid w:val="00762A9C"/>
    <w:rsid w:val="00763692"/>
    <w:rsid w:val="007639F4"/>
    <w:rsid w:val="00763E75"/>
    <w:rsid w:val="0076419C"/>
    <w:rsid w:val="0076702C"/>
    <w:rsid w:val="0076782A"/>
    <w:rsid w:val="00767C2D"/>
    <w:rsid w:val="00767F2E"/>
    <w:rsid w:val="0077042B"/>
    <w:rsid w:val="007712FD"/>
    <w:rsid w:val="00771E44"/>
    <w:rsid w:val="00772D92"/>
    <w:rsid w:val="00773BC3"/>
    <w:rsid w:val="00773C34"/>
    <w:rsid w:val="00774436"/>
    <w:rsid w:val="00775B4C"/>
    <w:rsid w:val="007809B4"/>
    <w:rsid w:val="0078168B"/>
    <w:rsid w:val="00781725"/>
    <w:rsid w:val="00782977"/>
    <w:rsid w:val="00782A5A"/>
    <w:rsid w:val="00782F57"/>
    <w:rsid w:val="00783843"/>
    <w:rsid w:val="007838A4"/>
    <w:rsid w:val="00783A05"/>
    <w:rsid w:val="007842C4"/>
    <w:rsid w:val="0078436F"/>
    <w:rsid w:val="0078484C"/>
    <w:rsid w:val="00784D94"/>
    <w:rsid w:val="007851C9"/>
    <w:rsid w:val="00785BEA"/>
    <w:rsid w:val="00785C73"/>
    <w:rsid w:val="00785E5B"/>
    <w:rsid w:val="0078630D"/>
    <w:rsid w:val="00786811"/>
    <w:rsid w:val="00790064"/>
    <w:rsid w:val="00791C57"/>
    <w:rsid w:val="00791E6F"/>
    <w:rsid w:val="00792449"/>
    <w:rsid w:val="0079316E"/>
    <w:rsid w:val="00793959"/>
    <w:rsid w:val="00793ADF"/>
    <w:rsid w:val="00793C7A"/>
    <w:rsid w:val="007955E4"/>
    <w:rsid w:val="0079605A"/>
    <w:rsid w:val="0079623A"/>
    <w:rsid w:val="00796E8C"/>
    <w:rsid w:val="0079737D"/>
    <w:rsid w:val="00797B49"/>
    <w:rsid w:val="00797D11"/>
    <w:rsid w:val="00797F83"/>
    <w:rsid w:val="007A0151"/>
    <w:rsid w:val="007A0EBA"/>
    <w:rsid w:val="007A0FDF"/>
    <w:rsid w:val="007A1695"/>
    <w:rsid w:val="007A2FDA"/>
    <w:rsid w:val="007A31EE"/>
    <w:rsid w:val="007A3633"/>
    <w:rsid w:val="007A3C7F"/>
    <w:rsid w:val="007A3E80"/>
    <w:rsid w:val="007A411F"/>
    <w:rsid w:val="007A42A5"/>
    <w:rsid w:val="007A5290"/>
    <w:rsid w:val="007A6135"/>
    <w:rsid w:val="007A6819"/>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1D1D"/>
    <w:rsid w:val="007C2972"/>
    <w:rsid w:val="007C3DDB"/>
    <w:rsid w:val="007C4A64"/>
    <w:rsid w:val="007C5E11"/>
    <w:rsid w:val="007C71BB"/>
    <w:rsid w:val="007C75CA"/>
    <w:rsid w:val="007D1079"/>
    <w:rsid w:val="007D13D5"/>
    <w:rsid w:val="007D154A"/>
    <w:rsid w:val="007D3431"/>
    <w:rsid w:val="007D34E8"/>
    <w:rsid w:val="007D467C"/>
    <w:rsid w:val="007D4832"/>
    <w:rsid w:val="007D4A0E"/>
    <w:rsid w:val="007D572B"/>
    <w:rsid w:val="007D699C"/>
    <w:rsid w:val="007D771D"/>
    <w:rsid w:val="007E00BC"/>
    <w:rsid w:val="007E177C"/>
    <w:rsid w:val="007E25E7"/>
    <w:rsid w:val="007E49AA"/>
    <w:rsid w:val="007E4BF3"/>
    <w:rsid w:val="007E5287"/>
    <w:rsid w:val="007E5638"/>
    <w:rsid w:val="007E605A"/>
    <w:rsid w:val="007E68E1"/>
    <w:rsid w:val="007E69CC"/>
    <w:rsid w:val="007E6FB0"/>
    <w:rsid w:val="007F0D82"/>
    <w:rsid w:val="007F0DCB"/>
    <w:rsid w:val="007F1E68"/>
    <w:rsid w:val="007F20F1"/>
    <w:rsid w:val="007F2AC2"/>
    <w:rsid w:val="007F373F"/>
    <w:rsid w:val="007F4F95"/>
    <w:rsid w:val="007F536A"/>
    <w:rsid w:val="007F53F7"/>
    <w:rsid w:val="007F5DAF"/>
    <w:rsid w:val="007F65C3"/>
    <w:rsid w:val="007F7468"/>
    <w:rsid w:val="007F76F3"/>
    <w:rsid w:val="007F79FA"/>
    <w:rsid w:val="007F7AE1"/>
    <w:rsid w:val="0080026A"/>
    <w:rsid w:val="00800E2F"/>
    <w:rsid w:val="00800E60"/>
    <w:rsid w:val="0080132B"/>
    <w:rsid w:val="00801464"/>
    <w:rsid w:val="00802E9A"/>
    <w:rsid w:val="00804551"/>
    <w:rsid w:val="0080508F"/>
    <w:rsid w:val="008057F3"/>
    <w:rsid w:val="00805B03"/>
    <w:rsid w:val="00807543"/>
    <w:rsid w:val="00807E74"/>
    <w:rsid w:val="008103FE"/>
    <w:rsid w:val="00810E35"/>
    <w:rsid w:val="00811981"/>
    <w:rsid w:val="0081245E"/>
    <w:rsid w:val="00812CCD"/>
    <w:rsid w:val="00814809"/>
    <w:rsid w:val="00816537"/>
    <w:rsid w:val="008218D6"/>
    <w:rsid w:val="00821AE8"/>
    <w:rsid w:val="008224A6"/>
    <w:rsid w:val="00822C6A"/>
    <w:rsid w:val="008252D8"/>
    <w:rsid w:val="00825910"/>
    <w:rsid w:val="0082649E"/>
    <w:rsid w:val="008273A1"/>
    <w:rsid w:val="008274BB"/>
    <w:rsid w:val="00830B16"/>
    <w:rsid w:val="00830CDB"/>
    <w:rsid w:val="008314D2"/>
    <w:rsid w:val="008318AB"/>
    <w:rsid w:val="008334BF"/>
    <w:rsid w:val="00833688"/>
    <w:rsid w:val="00833B95"/>
    <w:rsid w:val="00834754"/>
    <w:rsid w:val="00834A3B"/>
    <w:rsid w:val="0083534B"/>
    <w:rsid w:val="00837072"/>
    <w:rsid w:val="0083744C"/>
    <w:rsid w:val="008404F2"/>
    <w:rsid w:val="0084196A"/>
    <w:rsid w:val="00842C2E"/>
    <w:rsid w:val="00843760"/>
    <w:rsid w:val="008449F4"/>
    <w:rsid w:val="00844B8F"/>
    <w:rsid w:val="0084515B"/>
    <w:rsid w:val="00845FFE"/>
    <w:rsid w:val="00850555"/>
    <w:rsid w:val="008512DA"/>
    <w:rsid w:val="00851E9D"/>
    <w:rsid w:val="00852CDD"/>
    <w:rsid w:val="0085303D"/>
    <w:rsid w:val="008533D2"/>
    <w:rsid w:val="008537DD"/>
    <w:rsid w:val="00853AE3"/>
    <w:rsid w:val="00854794"/>
    <w:rsid w:val="00854869"/>
    <w:rsid w:val="008551E5"/>
    <w:rsid w:val="008552AA"/>
    <w:rsid w:val="00855A49"/>
    <w:rsid w:val="008569A5"/>
    <w:rsid w:val="008574EA"/>
    <w:rsid w:val="00857668"/>
    <w:rsid w:val="0085794D"/>
    <w:rsid w:val="00860168"/>
    <w:rsid w:val="00860A51"/>
    <w:rsid w:val="0086196F"/>
    <w:rsid w:val="00861BEF"/>
    <w:rsid w:val="00861C25"/>
    <w:rsid w:val="00862AD6"/>
    <w:rsid w:val="00862CCB"/>
    <w:rsid w:val="0086377B"/>
    <w:rsid w:val="00863D53"/>
    <w:rsid w:val="00864D92"/>
    <w:rsid w:val="00865BCA"/>
    <w:rsid w:val="00866057"/>
    <w:rsid w:val="0086771E"/>
    <w:rsid w:val="00871A6C"/>
    <w:rsid w:val="00872977"/>
    <w:rsid w:val="00872C22"/>
    <w:rsid w:val="00872C4A"/>
    <w:rsid w:val="008735AA"/>
    <w:rsid w:val="008735C7"/>
    <w:rsid w:val="00873EFD"/>
    <w:rsid w:val="00875D07"/>
    <w:rsid w:val="00876CD9"/>
    <w:rsid w:val="00880AA1"/>
    <w:rsid w:val="00880B08"/>
    <w:rsid w:val="0088108C"/>
    <w:rsid w:val="00881593"/>
    <w:rsid w:val="0088211C"/>
    <w:rsid w:val="0088283A"/>
    <w:rsid w:val="00882B11"/>
    <w:rsid w:val="00882B25"/>
    <w:rsid w:val="00882BF9"/>
    <w:rsid w:val="00883EB3"/>
    <w:rsid w:val="00884400"/>
    <w:rsid w:val="00884656"/>
    <w:rsid w:val="0088596E"/>
    <w:rsid w:val="0088668F"/>
    <w:rsid w:val="008872E1"/>
    <w:rsid w:val="008879DA"/>
    <w:rsid w:val="008907FD"/>
    <w:rsid w:val="00890B7E"/>
    <w:rsid w:val="00890F18"/>
    <w:rsid w:val="00892063"/>
    <w:rsid w:val="00893F00"/>
    <w:rsid w:val="008941FF"/>
    <w:rsid w:val="00897053"/>
    <w:rsid w:val="008A030C"/>
    <w:rsid w:val="008A05F7"/>
    <w:rsid w:val="008A0636"/>
    <w:rsid w:val="008A08EC"/>
    <w:rsid w:val="008A0FD2"/>
    <w:rsid w:val="008A1C78"/>
    <w:rsid w:val="008A3007"/>
    <w:rsid w:val="008A4928"/>
    <w:rsid w:val="008A4A5E"/>
    <w:rsid w:val="008A4BED"/>
    <w:rsid w:val="008A59E9"/>
    <w:rsid w:val="008A61E9"/>
    <w:rsid w:val="008A7D6A"/>
    <w:rsid w:val="008B117F"/>
    <w:rsid w:val="008B15E3"/>
    <w:rsid w:val="008B162F"/>
    <w:rsid w:val="008B276B"/>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756"/>
    <w:rsid w:val="008D4B36"/>
    <w:rsid w:val="008D5668"/>
    <w:rsid w:val="008D6165"/>
    <w:rsid w:val="008E0416"/>
    <w:rsid w:val="008E0EB6"/>
    <w:rsid w:val="008E1EED"/>
    <w:rsid w:val="008E2C98"/>
    <w:rsid w:val="008E3D19"/>
    <w:rsid w:val="008E4838"/>
    <w:rsid w:val="008E5079"/>
    <w:rsid w:val="008E5E4C"/>
    <w:rsid w:val="008E614A"/>
    <w:rsid w:val="008E650E"/>
    <w:rsid w:val="008E6704"/>
    <w:rsid w:val="008E74F9"/>
    <w:rsid w:val="008E760A"/>
    <w:rsid w:val="008E76A6"/>
    <w:rsid w:val="008F0B57"/>
    <w:rsid w:val="008F10E9"/>
    <w:rsid w:val="008F1815"/>
    <w:rsid w:val="008F197C"/>
    <w:rsid w:val="008F1CFA"/>
    <w:rsid w:val="008F26B5"/>
    <w:rsid w:val="008F2DB7"/>
    <w:rsid w:val="008F3447"/>
    <w:rsid w:val="008F3BF5"/>
    <w:rsid w:val="008F49A7"/>
    <w:rsid w:val="008F52CE"/>
    <w:rsid w:val="008F5DB4"/>
    <w:rsid w:val="008F672C"/>
    <w:rsid w:val="008F6FE3"/>
    <w:rsid w:val="008F7903"/>
    <w:rsid w:val="008F7D6D"/>
    <w:rsid w:val="0090025D"/>
    <w:rsid w:val="00900BEF"/>
    <w:rsid w:val="009015B4"/>
    <w:rsid w:val="00901851"/>
    <w:rsid w:val="00902F8F"/>
    <w:rsid w:val="0090490C"/>
    <w:rsid w:val="0090537A"/>
    <w:rsid w:val="009057AA"/>
    <w:rsid w:val="009060AB"/>
    <w:rsid w:val="00906662"/>
    <w:rsid w:val="00906EE0"/>
    <w:rsid w:val="0090740B"/>
    <w:rsid w:val="00907EB0"/>
    <w:rsid w:val="009106FA"/>
    <w:rsid w:val="00911358"/>
    <w:rsid w:val="00911C82"/>
    <w:rsid w:val="00911EB1"/>
    <w:rsid w:val="009151B8"/>
    <w:rsid w:val="00916207"/>
    <w:rsid w:val="009173A0"/>
    <w:rsid w:val="00921473"/>
    <w:rsid w:val="00922041"/>
    <w:rsid w:val="0092375A"/>
    <w:rsid w:val="00923A7D"/>
    <w:rsid w:val="00926B89"/>
    <w:rsid w:val="00927C1B"/>
    <w:rsid w:val="00930E05"/>
    <w:rsid w:val="009312F0"/>
    <w:rsid w:val="009323FC"/>
    <w:rsid w:val="009324A1"/>
    <w:rsid w:val="00934371"/>
    <w:rsid w:val="009343FD"/>
    <w:rsid w:val="00934470"/>
    <w:rsid w:val="00934C2E"/>
    <w:rsid w:val="00935157"/>
    <w:rsid w:val="00935344"/>
    <w:rsid w:val="0093589E"/>
    <w:rsid w:val="00935DE1"/>
    <w:rsid w:val="00935EF5"/>
    <w:rsid w:val="0093615C"/>
    <w:rsid w:val="00936D93"/>
    <w:rsid w:val="00937D45"/>
    <w:rsid w:val="00941FE7"/>
    <w:rsid w:val="00942421"/>
    <w:rsid w:val="00942586"/>
    <w:rsid w:val="00942A8D"/>
    <w:rsid w:val="009437F9"/>
    <w:rsid w:val="00944B1F"/>
    <w:rsid w:val="00945C17"/>
    <w:rsid w:val="009463C6"/>
    <w:rsid w:val="00946B6F"/>
    <w:rsid w:val="00947C57"/>
    <w:rsid w:val="00950198"/>
    <w:rsid w:val="00950B60"/>
    <w:rsid w:val="00950DB7"/>
    <w:rsid w:val="00951BDD"/>
    <w:rsid w:val="00952DD8"/>
    <w:rsid w:val="00953C09"/>
    <w:rsid w:val="0095413B"/>
    <w:rsid w:val="00954351"/>
    <w:rsid w:val="0095460C"/>
    <w:rsid w:val="009549C1"/>
    <w:rsid w:val="00954E5F"/>
    <w:rsid w:val="0095559B"/>
    <w:rsid w:val="009555AE"/>
    <w:rsid w:val="00955785"/>
    <w:rsid w:val="00955A9A"/>
    <w:rsid w:val="0095721F"/>
    <w:rsid w:val="009572DA"/>
    <w:rsid w:val="009576FB"/>
    <w:rsid w:val="0096062B"/>
    <w:rsid w:val="00961022"/>
    <w:rsid w:val="00962926"/>
    <w:rsid w:val="009629FF"/>
    <w:rsid w:val="00962DEB"/>
    <w:rsid w:val="00963AAB"/>
    <w:rsid w:val="00963B35"/>
    <w:rsid w:val="00963DF9"/>
    <w:rsid w:val="00964324"/>
    <w:rsid w:val="0096452F"/>
    <w:rsid w:val="009645FD"/>
    <w:rsid w:val="009646AF"/>
    <w:rsid w:val="00964FE8"/>
    <w:rsid w:val="009654CB"/>
    <w:rsid w:val="00965533"/>
    <w:rsid w:val="009659CC"/>
    <w:rsid w:val="00965CF4"/>
    <w:rsid w:val="009700B6"/>
    <w:rsid w:val="00972044"/>
    <w:rsid w:val="009721D4"/>
    <w:rsid w:val="009733DA"/>
    <w:rsid w:val="00973794"/>
    <w:rsid w:val="00973E09"/>
    <w:rsid w:val="00975CE0"/>
    <w:rsid w:val="009761CF"/>
    <w:rsid w:val="00976391"/>
    <w:rsid w:val="009772F8"/>
    <w:rsid w:val="00977AB0"/>
    <w:rsid w:val="009807B3"/>
    <w:rsid w:val="00980867"/>
    <w:rsid w:val="009814E8"/>
    <w:rsid w:val="00981BB9"/>
    <w:rsid w:val="009821D2"/>
    <w:rsid w:val="009822BD"/>
    <w:rsid w:val="009835D9"/>
    <w:rsid w:val="00984F38"/>
    <w:rsid w:val="00985306"/>
    <w:rsid w:val="0098614D"/>
    <w:rsid w:val="0098652B"/>
    <w:rsid w:val="00986538"/>
    <w:rsid w:val="00986AC5"/>
    <w:rsid w:val="00986C0C"/>
    <w:rsid w:val="00986CFF"/>
    <w:rsid w:val="009901D5"/>
    <w:rsid w:val="0099070D"/>
    <w:rsid w:val="00990BC7"/>
    <w:rsid w:val="00990D8A"/>
    <w:rsid w:val="00991147"/>
    <w:rsid w:val="00993271"/>
    <w:rsid w:val="009934B9"/>
    <w:rsid w:val="00993749"/>
    <w:rsid w:val="00994AE2"/>
    <w:rsid w:val="009952E9"/>
    <w:rsid w:val="009953B5"/>
    <w:rsid w:val="00995E59"/>
    <w:rsid w:val="009964C9"/>
    <w:rsid w:val="00996972"/>
    <w:rsid w:val="0099752C"/>
    <w:rsid w:val="00997FCA"/>
    <w:rsid w:val="009A11CC"/>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B4E"/>
    <w:rsid w:val="009C0091"/>
    <w:rsid w:val="009C0135"/>
    <w:rsid w:val="009C07F3"/>
    <w:rsid w:val="009C09D6"/>
    <w:rsid w:val="009C12AB"/>
    <w:rsid w:val="009C14ED"/>
    <w:rsid w:val="009C1998"/>
    <w:rsid w:val="009C2D8C"/>
    <w:rsid w:val="009C3FC7"/>
    <w:rsid w:val="009C4BA7"/>
    <w:rsid w:val="009C5A89"/>
    <w:rsid w:val="009C5C95"/>
    <w:rsid w:val="009C609B"/>
    <w:rsid w:val="009C6293"/>
    <w:rsid w:val="009C688F"/>
    <w:rsid w:val="009C68C4"/>
    <w:rsid w:val="009C68D1"/>
    <w:rsid w:val="009C75DB"/>
    <w:rsid w:val="009D01C2"/>
    <w:rsid w:val="009D0399"/>
    <w:rsid w:val="009D07F6"/>
    <w:rsid w:val="009D123E"/>
    <w:rsid w:val="009D1486"/>
    <w:rsid w:val="009D150B"/>
    <w:rsid w:val="009D192B"/>
    <w:rsid w:val="009D193B"/>
    <w:rsid w:val="009D239B"/>
    <w:rsid w:val="009D2DF8"/>
    <w:rsid w:val="009D2E6B"/>
    <w:rsid w:val="009D3403"/>
    <w:rsid w:val="009D361F"/>
    <w:rsid w:val="009D3A4F"/>
    <w:rsid w:val="009D534A"/>
    <w:rsid w:val="009D5459"/>
    <w:rsid w:val="009D6B65"/>
    <w:rsid w:val="009E051A"/>
    <w:rsid w:val="009E08BD"/>
    <w:rsid w:val="009E0B49"/>
    <w:rsid w:val="009E3264"/>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41"/>
    <w:rsid w:val="00A005ED"/>
    <w:rsid w:val="00A00D79"/>
    <w:rsid w:val="00A00D82"/>
    <w:rsid w:val="00A0236F"/>
    <w:rsid w:val="00A0240B"/>
    <w:rsid w:val="00A033A4"/>
    <w:rsid w:val="00A0368E"/>
    <w:rsid w:val="00A03EBF"/>
    <w:rsid w:val="00A0477C"/>
    <w:rsid w:val="00A04D18"/>
    <w:rsid w:val="00A0509F"/>
    <w:rsid w:val="00A05A6B"/>
    <w:rsid w:val="00A07106"/>
    <w:rsid w:val="00A10BDE"/>
    <w:rsid w:val="00A1136E"/>
    <w:rsid w:val="00A118D1"/>
    <w:rsid w:val="00A12779"/>
    <w:rsid w:val="00A131A8"/>
    <w:rsid w:val="00A1368F"/>
    <w:rsid w:val="00A13C1C"/>
    <w:rsid w:val="00A1416A"/>
    <w:rsid w:val="00A151DD"/>
    <w:rsid w:val="00A1569B"/>
    <w:rsid w:val="00A17349"/>
    <w:rsid w:val="00A17EAF"/>
    <w:rsid w:val="00A20CB1"/>
    <w:rsid w:val="00A210AA"/>
    <w:rsid w:val="00A21470"/>
    <w:rsid w:val="00A228E4"/>
    <w:rsid w:val="00A23625"/>
    <w:rsid w:val="00A23868"/>
    <w:rsid w:val="00A23BBA"/>
    <w:rsid w:val="00A24F28"/>
    <w:rsid w:val="00A2573B"/>
    <w:rsid w:val="00A25C93"/>
    <w:rsid w:val="00A25F3B"/>
    <w:rsid w:val="00A27543"/>
    <w:rsid w:val="00A27EF0"/>
    <w:rsid w:val="00A30505"/>
    <w:rsid w:val="00A31398"/>
    <w:rsid w:val="00A31D3C"/>
    <w:rsid w:val="00A32335"/>
    <w:rsid w:val="00A33C89"/>
    <w:rsid w:val="00A34195"/>
    <w:rsid w:val="00A3481C"/>
    <w:rsid w:val="00A35C30"/>
    <w:rsid w:val="00A35FA2"/>
    <w:rsid w:val="00A36010"/>
    <w:rsid w:val="00A36832"/>
    <w:rsid w:val="00A3786E"/>
    <w:rsid w:val="00A37FDB"/>
    <w:rsid w:val="00A402ED"/>
    <w:rsid w:val="00A411E9"/>
    <w:rsid w:val="00A42794"/>
    <w:rsid w:val="00A43593"/>
    <w:rsid w:val="00A438D9"/>
    <w:rsid w:val="00A45638"/>
    <w:rsid w:val="00A46B5B"/>
    <w:rsid w:val="00A473E4"/>
    <w:rsid w:val="00A47A0B"/>
    <w:rsid w:val="00A47CC6"/>
    <w:rsid w:val="00A47F95"/>
    <w:rsid w:val="00A50B2E"/>
    <w:rsid w:val="00A50B7B"/>
    <w:rsid w:val="00A50C5F"/>
    <w:rsid w:val="00A51563"/>
    <w:rsid w:val="00A5222C"/>
    <w:rsid w:val="00A53003"/>
    <w:rsid w:val="00A5345E"/>
    <w:rsid w:val="00A54949"/>
    <w:rsid w:val="00A55B1D"/>
    <w:rsid w:val="00A55E0A"/>
    <w:rsid w:val="00A5645D"/>
    <w:rsid w:val="00A56BCD"/>
    <w:rsid w:val="00A60363"/>
    <w:rsid w:val="00A61063"/>
    <w:rsid w:val="00A62702"/>
    <w:rsid w:val="00A62ECF"/>
    <w:rsid w:val="00A63160"/>
    <w:rsid w:val="00A643FF"/>
    <w:rsid w:val="00A64C7B"/>
    <w:rsid w:val="00A65498"/>
    <w:rsid w:val="00A65A7D"/>
    <w:rsid w:val="00A66AAC"/>
    <w:rsid w:val="00A66AFD"/>
    <w:rsid w:val="00A67645"/>
    <w:rsid w:val="00A73B63"/>
    <w:rsid w:val="00A73C09"/>
    <w:rsid w:val="00A7456F"/>
    <w:rsid w:val="00A746AE"/>
    <w:rsid w:val="00A74961"/>
    <w:rsid w:val="00A76903"/>
    <w:rsid w:val="00A7757A"/>
    <w:rsid w:val="00A8265C"/>
    <w:rsid w:val="00A8271F"/>
    <w:rsid w:val="00A83682"/>
    <w:rsid w:val="00A8447E"/>
    <w:rsid w:val="00A85088"/>
    <w:rsid w:val="00A85757"/>
    <w:rsid w:val="00A86847"/>
    <w:rsid w:val="00A86B4F"/>
    <w:rsid w:val="00A90771"/>
    <w:rsid w:val="00A90D2B"/>
    <w:rsid w:val="00A9186F"/>
    <w:rsid w:val="00A9190D"/>
    <w:rsid w:val="00A91D4D"/>
    <w:rsid w:val="00A92D85"/>
    <w:rsid w:val="00A93620"/>
    <w:rsid w:val="00A942CA"/>
    <w:rsid w:val="00A94865"/>
    <w:rsid w:val="00A94E99"/>
    <w:rsid w:val="00A954DF"/>
    <w:rsid w:val="00A964DC"/>
    <w:rsid w:val="00A96A2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3E3"/>
    <w:rsid w:val="00AB1E11"/>
    <w:rsid w:val="00AB339F"/>
    <w:rsid w:val="00AB3BD1"/>
    <w:rsid w:val="00AB443B"/>
    <w:rsid w:val="00AB4AFA"/>
    <w:rsid w:val="00AB51CF"/>
    <w:rsid w:val="00AB59A9"/>
    <w:rsid w:val="00AB5DB5"/>
    <w:rsid w:val="00AB61FC"/>
    <w:rsid w:val="00AB7314"/>
    <w:rsid w:val="00AB7E31"/>
    <w:rsid w:val="00AC0322"/>
    <w:rsid w:val="00AC0F05"/>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0B8B"/>
    <w:rsid w:val="00AD1948"/>
    <w:rsid w:val="00AD2807"/>
    <w:rsid w:val="00AD442F"/>
    <w:rsid w:val="00AD67C7"/>
    <w:rsid w:val="00AD70F8"/>
    <w:rsid w:val="00AD79AF"/>
    <w:rsid w:val="00AE1C84"/>
    <w:rsid w:val="00AE1CA8"/>
    <w:rsid w:val="00AE2732"/>
    <w:rsid w:val="00AE42FD"/>
    <w:rsid w:val="00AE51ED"/>
    <w:rsid w:val="00AE58A6"/>
    <w:rsid w:val="00AE5DA1"/>
    <w:rsid w:val="00AE6C6F"/>
    <w:rsid w:val="00AE7A72"/>
    <w:rsid w:val="00AF0293"/>
    <w:rsid w:val="00AF0655"/>
    <w:rsid w:val="00AF2EB2"/>
    <w:rsid w:val="00AF3346"/>
    <w:rsid w:val="00AF3988"/>
    <w:rsid w:val="00AF3B3F"/>
    <w:rsid w:val="00AF3EBA"/>
    <w:rsid w:val="00AF46E7"/>
    <w:rsid w:val="00AF4A9B"/>
    <w:rsid w:val="00AF4CFF"/>
    <w:rsid w:val="00AF5439"/>
    <w:rsid w:val="00AF7393"/>
    <w:rsid w:val="00B0128C"/>
    <w:rsid w:val="00B02BFC"/>
    <w:rsid w:val="00B02FD3"/>
    <w:rsid w:val="00B03D58"/>
    <w:rsid w:val="00B03E15"/>
    <w:rsid w:val="00B03F2F"/>
    <w:rsid w:val="00B04A48"/>
    <w:rsid w:val="00B059AF"/>
    <w:rsid w:val="00B05A70"/>
    <w:rsid w:val="00B06F3E"/>
    <w:rsid w:val="00B079F5"/>
    <w:rsid w:val="00B10464"/>
    <w:rsid w:val="00B11EFB"/>
    <w:rsid w:val="00B12DC7"/>
    <w:rsid w:val="00B15160"/>
    <w:rsid w:val="00B15CB4"/>
    <w:rsid w:val="00B15D04"/>
    <w:rsid w:val="00B1622F"/>
    <w:rsid w:val="00B164C6"/>
    <w:rsid w:val="00B17779"/>
    <w:rsid w:val="00B20E9E"/>
    <w:rsid w:val="00B21492"/>
    <w:rsid w:val="00B22ED3"/>
    <w:rsid w:val="00B23D78"/>
    <w:rsid w:val="00B24F30"/>
    <w:rsid w:val="00B25925"/>
    <w:rsid w:val="00B25D0E"/>
    <w:rsid w:val="00B25EB4"/>
    <w:rsid w:val="00B26143"/>
    <w:rsid w:val="00B264FD"/>
    <w:rsid w:val="00B26B65"/>
    <w:rsid w:val="00B272D5"/>
    <w:rsid w:val="00B272E2"/>
    <w:rsid w:val="00B300BA"/>
    <w:rsid w:val="00B31BAB"/>
    <w:rsid w:val="00B3212C"/>
    <w:rsid w:val="00B32CA9"/>
    <w:rsid w:val="00B32DC3"/>
    <w:rsid w:val="00B331A3"/>
    <w:rsid w:val="00B34011"/>
    <w:rsid w:val="00B351F1"/>
    <w:rsid w:val="00B3593E"/>
    <w:rsid w:val="00B367F4"/>
    <w:rsid w:val="00B369A9"/>
    <w:rsid w:val="00B37C46"/>
    <w:rsid w:val="00B41DDA"/>
    <w:rsid w:val="00B4276E"/>
    <w:rsid w:val="00B435BF"/>
    <w:rsid w:val="00B438A2"/>
    <w:rsid w:val="00B44305"/>
    <w:rsid w:val="00B444C8"/>
    <w:rsid w:val="00B44FFE"/>
    <w:rsid w:val="00B464DA"/>
    <w:rsid w:val="00B4657F"/>
    <w:rsid w:val="00B4739E"/>
    <w:rsid w:val="00B47691"/>
    <w:rsid w:val="00B4781C"/>
    <w:rsid w:val="00B5096F"/>
    <w:rsid w:val="00B515A8"/>
    <w:rsid w:val="00B51FF2"/>
    <w:rsid w:val="00B526DF"/>
    <w:rsid w:val="00B52A83"/>
    <w:rsid w:val="00B5315C"/>
    <w:rsid w:val="00B5390F"/>
    <w:rsid w:val="00B54F53"/>
    <w:rsid w:val="00B558B3"/>
    <w:rsid w:val="00B55BE9"/>
    <w:rsid w:val="00B560D2"/>
    <w:rsid w:val="00B5769D"/>
    <w:rsid w:val="00B57B4F"/>
    <w:rsid w:val="00B61B3F"/>
    <w:rsid w:val="00B61BA6"/>
    <w:rsid w:val="00B6361C"/>
    <w:rsid w:val="00B63CAB"/>
    <w:rsid w:val="00B64799"/>
    <w:rsid w:val="00B66BA1"/>
    <w:rsid w:val="00B702BB"/>
    <w:rsid w:val="00B711E5"/>
    <w:rsid w:val="00B71E39"/>
    <w:rsid w:val="00B72CC6"/>
    <w:rsid w:val="00B741F2"/>
    <w:rsid w:val="00B75989"/>
    <w:rsid w:val="00B75F17"/>
    <w:rsid w:val="00B76017"/>
    <w:rsid w:val="00B77B34"/>
    <w:rsid w:val="00B80DC6"/>
    <w:rsid w:val="00B812D9"/>
    <w:rsid w:val="00B81E96"/>
    <w:rsid w:val="00B81F8C"/>
    <w:rsid w:val="00B82343"/>
    <w:rsid w:val="00B8312C"/>
    <w:rsid w:val="00B85847"/>
    <w:rsid w:val="00B85C79"/>
    <w:rsid w:val="00B90A18"/>
    <w:rsid w:val="00B91779"/>
    <w:rsid w:val="00B91E98"/>
    <w:rsid w:val="00B92093"/>
    <w:rsid w:val="00B9426B"/>
    <w:rsid w:val="00B944BA"/>
    <w:rsid w:val="00B9467E"/>
    <w:rsid w:val="00B95DC8"/>
    <w:rsid w:val="00B9643B"/>
    <w:rsid w:val="00B96657"/>
    <w:rsid w:val="00BA00DE"/>
    <w:rsid w:val="00BA1B9C"/>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2966"/>
    <w:rsid w:val="00BB3946"/>
    <w:rsid w:val="00BB3C2D"/>
    <w:rsid w:val="00BB4C83"/>
    <w:rsid w:val="00BB51D0"/>
    <w:rsid w:val="00BB52C6"/>
    <w:rsid w:val="00BB5B6F"/>
    <w:rsid w:val="00BB69FE"/>
    <w:rsid w:val="00BC04B6"/>
    <w:rsid w:val="00BC19AC"/>
    <w:rsid w:val="00BC23D0"/>
    <w:rsid w:val="00BC2519"/>
    <w:rsid w:val="00BC3455"/>
    <w:rsid w:val="00BC34D0"/>
    <w:rsid w:val="00BC4911"/>
    <w:rsid w:val="00BC59A3"/>
    <w:rsid w:val="00BC6A95"/>
    <w:rsid w:val="00BD0133"/>
    <w:rsid w:val="00BD0317"/>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662B"/>
    <w:rsid w:val="00BE7103"/>
    <w:rsid w:val="00BE7C79"/>
    <w:rsid w:val="00BE7F17"/>
    <w:rsid w:val="00BE7FD8"/>
    <w:rsid w:val="00BF0D2F"/>
    <w:rsid w:val="00BF126A"/>
    <w:rsid w:val="00BF1E2A"/>
    <w:rsid w:val="00BF2243"/>
    <w:rsid w:val="00BF3B6F"/>
    <w:rsid w:val="00BF3DFC"/>
    <w:rsid w:val="00BF3E6D"/>
    <w:rsid w:val="00BF3F55"/>
    <w:rsid w:val="00BF407C"/>
    <w:rsid w:val="00BF51D4"/>
    <w:rsid w:val="00BF5250"/>
    <w:rsid w:val="00BF5CE8"/>
    <w:rsid w:val="00BF7149"/>
    <w:rsid w:val="00BF7AB3"/>
    <w:rsid w:val="00BF7F1B"/>
    <w:rsid w:val="00BF7F67"/>
    <w:rsid w:val="00C001D3"/>
    <w:rsid w:val="00C009A2"/>
    <w:rsid w:val="00C01033"/>
    <w:rsid w:val="00C0156F"/>
    <w:rsid w:val="00C01BAC"/>
    <w:rsid w:val="00C0214E"/>
    <w:rsid w:val="00C0236F"/>
    <w:rsid w:val="00C02871"/>
    <w:rsid w:val="00C03038"/>
    <w:rsid w:val="00C034A9"/>
    <w:rsid w:val="00C03BC6"/>
    <w:rsid w:val="00C03E93"/>
    <w:rsid w:val="00C04422"/>
    <w:rsid w:val="00C0676D"/>
    <w:rsid w:val="00C06875"/>
    <w:rsid w:val="00C10329"/>
    <w:rsid w:val="00C107BF"/>
    <w:rsid w:val="00C1170A"/>
    <w:rsid w:val="00C12674"/>
    <w:rsid w:val="00C135F3"/>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49A"/>
    <w:rsid w:val="00C25DDA"/>
    <w:rsid w:val="00C260B7"/>
    <w:rsid w:val="00C26D12"/>
    <w:rsid w:val="00C27B02"/>
    <w:rsid w:val="00C3209E"/>
    <w:rsid w:val="00C3212E"/>
    <w:rsid w:val="00C3271D"/>
    <w:rsid w:val="00C34C12"/>
    <w:rsid w:val="00C34F3A"/>
    <w:rsid w:val="00C35E9E"/>
    <w:rsid w:val="00C36359"/>
    <w:rsid w:val="00C3693E"/>
    <w:rsid w:val="00C36979"/>
    <w:rsid w:val="00C36E24"/>
    <w:rsid w:val="00C37160"/>
    <w:rsid w:val="00C40177"/>
    <w:rsid w:val="00C42017"/>
    <w:rsid w:val="00C42519"/>
    <w:rsid w:val="00C42557"/>
    <w:rsid w:val="00C433AE"/>
    <w:rsid w:val="00C43418"/>
    <w:rsid w:val="00C43604"/>
    <w:rsid w:val="00C4361F"/>
    <w:rsid w:val="00C447C3"/>
    <w:rsid w:val="00C44C38"/>
    <w:rsid w:val="00C45A3F"/>
    <w:rsid w:val="00C46228"/>
    <w:rsid w:val="00C47B3F"/>
    <w:rsid w:val="00C51299"/>
    <w:rsid w:val="00C52444"/>
    <w:rsid w:val="00C52C13"/>
    <w:rsid w:val="00C530DD"/>
    <w:rsid w:val="00C53298"/>
    <w:rsid w:val="00C541F2"/>
    <w:rsid w:val="00C54376"/>
    <w:rsid w:val="00C548C2"/>
    <w:rsid w:val="00C5511B"/>
    <w:rsid w:val="00C552AC"/>
    <w:rsid w:val="00C55399"/>
    <w:rsid w:val="00C56005"/>
    <w:rsid w:val="00C578D2"/>
    <w:rsid w:val="00C61B3A"/>
    <w:rsid w:val="00C61BF8"/>
    <w:rsid w:val="00C634D4"/>
    <w:rsid w:val="00C64454"/>
    <w:rsid w:val="00C64546"/>
    <w:rsid w:val="00C648AC"/>
    <w:rsid w:val="00C6508A"/>
    <w:rsid w:val="00C650DC"/>
    <w:rsid w:val="00C65131"/>
    <w:rsid w:val="00C6579C"/>
    <w:rsid w:val="00C66615"/>
    <w:rsid w:val="00C67AC5"/>
    <w:rsid w:val="00C70037"/>
    <w:rsid w:val="00C71E0D"/>
    <w:rsid w:val="00C72232"/>
    <w:rsid w:val="00C7263C"/>
    <w:rsid w:val="00C743DC"/>
    <w:rsid w:val="00C74B22"/>
    <w:rsid w:val="00C75299"/>
    <w:rsid w:val="00C76599"/>
    <w:rsid w:val="00C76BBA"/>
    <w:rsid w:val="00C76DE8"/>
    <w:rsid w:val="00C775F6"/>
    <w:rsid w:val="00C77E48"/>
    <w:rsid w:val="00C80BE3"/>
    <w:rsid w:val="00C80EAD"/>
    <w:rsid w:val="00C812DA"/>
    <w:rsid w:val="00C817A6"/>
    <w:rsid w:val="00C83646"/>
    <w:rsid w:val="00C83CA4"/>
    <w:rsid w:val="00C83D2F"/>
    <w:rsid w:val="00C8433D"/>
    <w:rsid w:val="00C845DE"/>
    <w:rsid w:val="00C871D6"/>
    <w:rsid w:val="00C876FE"/>
    <w:rsid w:val="00C87EF3"/>
    <w:rsid w:val="00C910E9"/>
    <w:rsid w:val="00C913CD"/>
    <w:rsid w:val="00C92541"/>
    <w:rsid w:val="00C93857"/>
    <w:rsid w:val="00C93C88"/>
    <w:rsid w:val="00C948FD"/>
    <w:rsid w:val="00C96E21"/>
    <w:rsid w:val="00C9791E"/>
    <w:rsid w:val="00CA0156"/>
    <w:rsid w:val="00CA0B4B"/>
    <w:rsid w:val="00CA1995"/>
    <w:rsid w:val="00CA437E"/>
    <w:rsid w:val="00CA4B83"/>
    <w:rsid w:val="00CA531A"/>
    <w:rsid w:val="00CA5B19"/>
    <w:rsid w:val="00CA60D2"/>
    <w:rsid w:val="00CA6A05"/>
    <w:rsid w:val="00CA7003"/>
    <w:rsid w:val="00CB061B"/>
    <w:rsid w:val="00CB0ABF"/>
    <w:rsid w:val="00CB0BCD"/>
    <w:rsid w:val="00CB165B"/>
    <w:rsid w:val="00CB1B5D"/>
    <w:rsid w:val="00CB285D"/>
    <w:rsid w:val="00CB3F50"/>
    <w:rsid w:val="00CB4518"/>
    <w:rsid w:val="00CB529A"/>
    <w:rsid w:val="00CB56F9"/>
    <w:rsid w:val="00CB61BF"/>
    <w:rsid w:val="00CC14A5"/>
    <w:rsid w:val="00CC2320"/>
    <w:rsid w:val="00CC2796"/>
    <w:rsid w:val="00CC2CB6"/>
    <w:rsid w:val="00CC3816"/>
    <w:rsid w:val="00CC3CAD"/>
    <w:rsid w:val="00CC5FF1"/>
    <w:rsid w:val="00CC77FF"/>
    <w:rsid w:val="00CC780F"/>
    <w:rsid w:val="00CC7F9E"/>
    <w:rsid w:val="00CD02B7"/>
    <w:rsid w:val="00CD0E9E"/>
    <w:rsid w:val="00CD21E6"/>
    <w:rsid w:val="00CD27F3"/>
    <w:rsid w:val="00CD2EC3"/>
    <w:rsid w:val="00CD39F8"/>
    <w:rsid w:val="00CD4A81"/>
    <w:rsid w:val="00CD4B24"/>
    <w:rsid w:val="00CD6B88"/>
    <w:rsid w:val="00CD6F50"/>
    <w:rsid w:val="00CD7526"/>
    <w:rsid w:val="00CD761C"/>
    <w:rsid w:val="00CD799D"/>
    <w:rsid w:val="00CD7E73"/>
    <w:rsid w:val="00CE0012"/>
    <w:rsid w:val="00CE034E"/>
    <w:rsid w:val="00CE0BEB"/>
    <w:rsid w:val="00CE14C8"/>
    <w:rsid w:val="00CE1E29"/>
    <w:rsid w:val="00CE1EEE"/>
    <w:rsid w:val="00CE34A4"/>
    <w:rsid w:val="00CE3D3B"/>
    <w:rsid w:val="00CE47DE"/>
    <w:rsid w:val="00CE5F21"/>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6CB9"/>
    <w:rsid w:val="00CF7310"/>
    <w:rsid w:val="00CF788B"/>
    <w:rsid w:val="00D01DC7"/>
    <w:rsid w:val="00D035A6"/>
    <w:rsid w:val="00D0487D"/>
    <w:rsid w:val="00D048B6"/>
    <w:rsid w:val="00D07514"/>
    <w:rsid w:val="00D105E2"/>
    <w:rsid w:val="00D11290"/>
    <w:rsid w:val="00D12C49"/>
    <w:rsid w:val="00D1331A"/>
    <w:rsid w:val="00D1334E"/>
    <w:rsid w:val="00D133A7"/>
    <w:rsid w:val="00D1382A"/>
    <w:rsid w:val="00D1496F"/>
    <w:rsid w:val="00D1621C"/>
    <w:rsid w:val="00D17748"/>
    <w:rsid w:val="00D21661"/>
    <w:rsid w:val="00D21F5F"/>
    <w:rsid w:val="00D21FA0"/>
    <w:rsid w:val="00D226CE"/>
    <w:rsid w:val="00D22E63"/>
    <w:rsid w:val="00D237E7"/>
    <w:rsid w:val="00D26314"/>
    <w:rsid w:val="00D26EA7"/>
    <w:rsid w:val="00D27255"/>
    <w:rsid w:val="00D27516"/>
    <w:rsid w:val="00D27A9C"/>
    <w:rsid w:val="00D30374"/>
    <w:rsid w:val="00D31DC4"/>
    <w:rsid w:val="00D32606"/>
    <w:rsid w:val="00D328F9"/>
    <w:rsid w:val="00D32CAC"/>
    <w:rsid w:val="00D3371A"/>
    <w:rsid w:val="00D34524"/>
    <w:rsid w:val="00D34676"/>
    <w:rsid w:val="00D35DB7"/>
    <w:rsid w:val="00D36CCD"/>
    <w:rsid w:val="00D40041"/>
    <w:rsid w:val="00D41581"/>
    <w:rsid w:val="00D42D99"/>
    <w:rsid w:val="00D4330C"/>
    <w:rsid w:val="00D448A4"/>
    <w:rsid w:val="00D4537D"/>
    <w:rsid w:val="00D458D4"/>
    <w:rsid w:val="00D46838"/>
    <w:rsid w:val="00D469AD"/>
    <w:rsid w:val="00D46AB4"/>
    <w:rsid w:val="00D46E60"/>
    <w:rsid w:val="00D4797F"/>
    <w:rsid w:val="00D47A5E"/>
    <w:rsid w:val="00D47E53"/>
    <w:rsid w:val="00D51460"/>
    <w:rsid w:val="00D51616"/>
    <w:rsid w:val="00D529A9"/>
    <w:rsid w:val="00D52E2D"/>
    <w:rsid w:val="00D52F34"/>
    <w:rsid w:val="00D55084"/>
    <w:rsid w:val="00D55A53"/>
    <w:rsid w:val="00D5786A"/>
    <w:rsid w:val="00D579EB"/>
    <w:rsid w:val="00D57E16"/>
    <w:rsid w:val="00D614D5"/>
    <w:rsid w:val="00D6339A"/>
    <w:rsid w:val="00D63651"/>
    <w:rsid w:val="00D64BFB"/>
    <w:rsid w:val="00D67516"/>
    <w:rsid w:val="00D710EE"/>
    <w:rsid w:val="00D7132C"/>
    <w:rsid w:val="00D71368"/>
    <w:rsid w:val="00D72284"/>
    <w:rsid w:val="00D732DF"/>
    <w:rsid w:val="00D733BE"/>
    <w:rsid w:val="00D738BB"/>
    <w:rsid w:val="00D763A9"/>
    <w:rsid w:val="00D765CA"/>
    <w:rsid w:val="00D80624"/>
    <w:rsid w:val="00D80AF2"/>
    <w:rsid w:val="00D816EF"/>
    <w:rsid w:val="00D82F56"/>
    <w:rsid w:val="00D83241"/>
    <w:rsid w:val="00D841E6"/>
    <w:rsid w:val="00D84DCF"/>
    <w:rsid w:val="00D8521F"/>
    <w:rsid w:val="00D865CC"/>
    <w:rsid w:val="00D9022E"/>
    <w:rsid w:val="00D902CA"/>
    <w:rsid w:val="00D93D2F"/>
    <w:rsid w:val="00D942F5"/>
    <w:rsid w:val="00D94F20"/>
    <w:rsid w:val="00D95377"/>
    <w:rsid w:val="00D96E0E"/>
    <w:rsid w:val="00D96FF5"/>
    <w:rsid w:val="00DA1289"/>
    <w:rsid w:val="00DA13FD"/>
    <w:rsid w:val="00DA2184"/>
    <w:rsid w:val="00DA29D5"/>
    <w:rsid w:val="00DA2AA6"/>
    <w:rsid w:val="00DA3AEF"/>
    <w:rsid w:val="00DA49C5"/>
    <w:rsid w:val="00DA4A95"/>
    <w:rsid w:val="00DA4BED"/>
    <w:rsid w:val="00DA5C7E"/>
    <w:rsid w:val="00DA5E2A"/>
    <w:rsid w:val="00DA618C"/>
    <w:rsid w:val="00DB1C5D"/>
    <w:rsid w:val="00DB218A"/>
    <w:rsid w:val="00DB284E"/>
    <w:rsid w:val="00DB322D"/>
    <w:rsid w:val="00DB38B6"/>
    <w:rsid w:val="00DB42ED"/>
    <w:rsid w:val="00DB494A"/>
    <w:rsid w:val="00DB4D35"/>
    <w:rsid w:val="00DB5B57"/>
    <w:rsid w:val="00DB60CC"/>
    <w:rsid w:val="00DB6FED"/>
    <w:rsid w:val="00DC05E2"/>
    <w:rsid w:val="00DC0A91"/>
    <w:rsid w:val="00DC1357"/>
    <w:rsid w:val="00DC3BE6"/>
    <w:rsid w:val="00DC3C9F"/>
    <w:rsid w:val="00DC4247"/>
    <w:rsid w:val="00DC4A42"/>
    <w:rsid w:val="00DC5335"/>
    <w:rsid w:val="00DC65BB"/>
    <w:rsid w:val="00DC66C7"/>
    <w:rsid w:val="00DC68D2"/>
    <w:rsid w:val="00DC6E19"/>
    <w:rsid w:val="00DC722C"/>
    <w:rsid w:val="00DC79DA"/>
    <w:rsid w:val="00DC7A6A"/>
    <w:rsid w:val="00DC7E89"/>
    <w:rsid w:val="00DD1FA5"/>
    <w:rsid w:val="00DD2131"/>
    <w:rsid w:val="00DD27CC"/>
    <w:rsid w:val="00DD2B73"/>
    <w:rsid w:val="00DD47B2"/>
    <w:rsid w:val="00DD5B62"/>
    <w:rsid w:val="00DD6A08"/>
    <w:rsid w:val="00DE0AA7"/>
    <w:rsid w:val="00DE1873"/>
    <w:rsid w:val="00DE2B7E"/>
    <w:rsid w:val="00DE325F"/>
    <w:rsid w:val="00DE4468"/>
    <w:rsid w:val="00DE4D23"/>
    <w:rsid w:val="00DE4FE3"/>
    <w:rsid w:val="00DE5229"/>
    <w:rsid w:val="00DE55A3"/>
    <w:rsid w:val="00DE7993"/>
    <w:rsid w:val="00DF1A53"/>
    <w:rsid w:val="00DF2E05"/>
    <w:rsid w:val="00DF40D3"/>
    <w:rsid w:val="00DF46C9"/>
    <w:rsid w:val="00DF4E12"/>
    <w:rsid w:val="00DF54A8"/>
    <w:rsid w:val="00DF65BD"/>
    <w:rsid w:val="00DF6E9D"/>
    <w:rsid w:val="00DF7AE0"/>
    <w:rsid w:val="00DF7E5B"/>
    <w:rsid w:val="00E009D2"/>
    <w:rsid w:val="00E01BFB"/>
    <w:rsid w:val="00E01E30"/>
    <w:rsid w:val="00E02197"/>
    <w:rsid w:val="00E0280E"/>
    <w:rsid w:val="00E04CEE"/>
    <w:rsid w:val="00E04DF6"/>
    <w:rsid w:val="00E05A19"/>
    <w:rsid w:val="00E05D7F"/>
    <w:rsid w:val="00E06948"/>
    <w:rsid w:val="00E06C6C"/>
    <w:rsid w:val="00E06CF7"/>
    <w:rsid w:val="00E0753B"/>
    <w:rsid w:val="00E0784B"/>
    <w:rsid w:val="00E07AAF"/>
    <w:rsid w:val="00E07ADE"/>
    <w:rsid w:val="00E07F98"/>
    <w:rsid w:val="00E10CF7"/>
    <w:rsid w:val="00E1224E"/>
    <w:rsid w:val="00E13BF6"/>
    <w:rsid w:val="00E14809"/>
    <w:rsid w:val="00E15C61"/>
    <w:rsid w:val="00E16692"/>
    <w:rsid w:val="00E16F6D"/>
    <w:rsid w:val="00E17492"/>
    <w:rsid w:val="00E17E31"/>
    <w:rsid w:val="00E20D88"/>
    <w:rsid w:val="00E210B3"/>
    <w:rsid w:val="00E217AF"/>
    <w:rsid w:val="00E217FF"/>
    <w:rsid w:val="00E21E7A"/>
    <w:rsid w:val="00E2205A"/>
    <w:rsid w:val="00E221DB"/>
    <w:rsid w:val="00E2227B"/>
    <w:rsid w:val="00E225DD"/>
    <w:rsid w:val="00E234EE"/>
    <w:rsid w:val="00E23998"/>
    <w:rsid w:val="00E2447A"/>
    <w:rsid w:val="00E248BB"/>
    <w:rsid w:val="00E25148"/>
    <w:rsid w:val="00E252F1"/>
    <w:rsid w:val="00E256B0"/>
    <w:rsid w:val="00E256F5"/>
    <w:rsid w:val="00E25BC5"/>
    <w:rsid w:val="00E25E91"/>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230"/>
    <w:rsid w:val="00E45525"/>
    <w:rsid w:val="00E45819"/>
    <w:rsid w:val="00E45878"/>
    <w:rsid w:val="00E45AD2"/>
    <w:rsid w:val="00E46ECD"/>
    <w:rsid w:val="00E46FFA"/>
    <w:rsid w:val="00E4717C"/>
    <w:rsid w:val="00E47632"/>
    <w:rsid w:val="00E50E82"/>
    <w:rsid w:val="00E52155"/>
    <w:rsid w:val="00E52DC6"/>
    <w:rsid w:val="00E54063"/>
    <w:rsid w:val="00E54D1D"/>
    <w:rsid w:val="00E55670"/>
    <w:rsid w:val="00E55CA3"/>
    <w:rsid w:val="00E577DF"/>
    <w:rsid w:val="00E578BB"/>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2D53"/>
    <w:rsid w:val="00E73FF9"/>
    <w:rsid w:val="00E749F3"/>
    <w:rsid w:val="00E74A85"/>
    <w:rsid w:val="00E757AC"/>
    <w:rsid w:val="00E75C05"/>
    <w:rsid w:val="00E75D03"/>
    <w:rsid w:val="00E767EE"/>
    <w:rsid w:val="00E77224"/>
    <w:rsid w:val="00E7788F"/>
    <w:rsid w:val="00E81533"/>
    <w:rsid w:val="00E8192C"/>
    <w:rsid w:val="00E82993"/>
    <w:rsid w:val="00E8347A"/>
    <w:rsid w:val="00E8348F"/>
    <w:rsid w:val="00E83FC3"/>
    <w:rsid w:val="00E83FE8"/>
    <w:rsid w:val="00E84E20"/>
    <w:rsid w:val="00E8578D"/>
    <w:rsid w:val="00E8593A"/>
    <w:rsid w:val="00E879AF"/>
    <w:rsid w:val="00E91093"/>
    <w:rsid w:val="00E91498"/>
    <w:rsid w:val="00E9168E"/>
    <w:rsid w:val="00E91691"/>
    <w:rsid w:val="00E923C7"/>
    <w:rsid w:val="00E927C6"/>
    <w:rsid w:val="00E92C8C"/>
    <w:rsid w:val="00E94931"/>
    <w:rsid w:val="00E950AB"/>
    <w:rsid w:val="00E958DD"/>
    <w:rsid w:val="00E958F3"/>
    <w:rsid w:val="00E95A08"/>
    <w:rsid w:val="00E95BA9"/>
    <w:rsid w:val="00E9637F"/>
    <w:rsid w:val="00EA0602"/>
    <w:rsid w:val="00EA0C70"/>
    <w:rsid w:val="00EA17E6"/>
    <w:rsid w:val="00EA1A95"/>
    <w:rsid w:val="00EA1D56"/>
    <w:rsid w:val="00EA28B3"/>
    <w:rsid w:val="00EA3201"/>
    <w:rsid w:val="00EA34FE"/>
    <w:rsid w:val="00EA3F7C"/>
    <w:rsid w:val="00EA402D"/>
    <w:rsid w:val="00EA4289"/>
    <w:rsid w:val="00EA4F84"/>
    <w:rsid w:val="00EA5A46"/>
    <w:rsid w:val="00EA5B04"/>
    <w:rsid w:val="00EB0625"/>
    <w:rsid w:val="00EB0711"/>
    <w:rsid w:val="00EB09DB"/>
    <w:rsid w:val="00EB164E"/>
    <w:rsid w:val="00EB25FE"/>
    <w:rsid w:val="00EB33D4"/>
    <w:rsid w:val="00EB63C5"/>
    <w:rsid w:val="00EB6AD7"/>
    <w:rsid w:val="00EB6FD3"/>
    <w:rsid w:val="00EB7363"/>
    <w:rsid w:val="00EC1440"/>
    <w:rsid w:val="00EC1D40"/>
    <w:rsid w:val="00EC22E1"/>
    <w:rsid w:val="00EC2FDE"/>
    <w:rsid w:val="00EC36C0"/>
    <w:rsid w:val="00EC442F"/>
    <w:rsid w:val="00EC4457"/>
    <w:rsid w:val="00EC4515"/>
    <w:rsid w:val="00EC4939"/>
    <w:rsid w:val="00EC53AC"/>
    <w:rsid w:val="00EC5B95"/>
    <w:rsid w:val="00EC6EB1"/>
    <w:rsid w:val="00EC78F4"/>
    <w:rsid w:val="00ED0096"/>
    <w:rsid w:val="00ED129B"/>
    <w:rsid w:val="00ED23D8"/>
    <w:rsid w:val="00ED2DEC"/>
    <w:rsid w:val="00ED3449"/>
    <w:rsid w:val="00ED4E38"/>
    <w:rsid w:val="00ED5DA1"/>
    <w:rsid w:val="00ED5E79"/>
    <w:rsid w:val="00EE1219"/>
    <w:rsid w:val="00EE216A"/>
    <w:rsid w:val="00EE2FD9"/>
    <w:rsid w:val="00EE30F3"/>
    <w:rsid w:val="00EE42CC"/>
    <w:rsid w:val="00EE4662"/>
    <w:rsid w:val="00EE66DA"/>
    <w:rsid w:val="00EE6717"/>
    <w:rsid w:val="00EE6A2D"/>
    <w:rsid w:val="00EE78EC"/>
    <w:rsid w:val="00EF097E"/>
    <w:rsid w:val="00EF0CB6"/>
    <w:rsid w:val="00EF11BE"/>
    <w:rsid w:val="00EF15C1"/>
    <w:rsid w:val="00EF19F9"/>
    <w:rsid w:val="00EF1F0D"/>
    <w:rsid w:val="00EF20F7"/>
    <w:rsid w:val="00EF2A87"/>
    <w:rsid w:val="00EF2CD2"/>
    <w:rsid w:val="00EF3D08"/>
    <w:rsid w:val="00EF41DF"/>
    <w:rsid w:val="00EF48DB"/>
    <w:rsid w:val="00EF4A41"/>
    <w:rsid w:val="00EF4E42"/>
    <w:rsid w:val="00EF5381"/>
    <w:rsid w:val="00EF67EE"/>
    <w:rsid w:val="00EF6C9D"/>
    <w:rsid w:val="00EF6CE8"/>
    <w:rsid w:val="00EF7BFA"/>
    <w:rsid w:val="00F000EE"/>
    <w:rsid w:val="00F003A1"/>
    <w:rsid w:val="00F00798"/>
    <w:rsid w:val="00F01F2A"/>
    <w:rsid w:val="00F02431"/>
    <w:rsid w:val="00F02727"/>
    <w:rsid w:val="00F03889"/>
    <w:rsid w:val="00F0628A"/>
    <w:rsid w:val="00F0699E"/>
    <w:rsid w:val="00F07A65"/>
    <w:rsid w:val="00F1002C"/>
    <w:rsid w:val="00F117CA"/>
    <w:rsid w:val="00F12167"/>
    <w:rsid w:val="00F122E4"/>
    <w:rsid w:val="00F151BF"/>
    <w:rsid w:val="00F15688"/>
    <w:rsid w:val="00F15F5D"/>
    <w:rsid w:val="00F16B11"/>
    <w:rsid w:val="00F170D8"/>
    <w:rsid w:val="00F1732C"/>
    <w:rsid w:val="00F20241"/>
    <w:rsid w:val="00F20A8B"/>
    <w:rsid w:val="00F20C71"/>
    <w:rsid w:val="00F21320"/>
    <w:rsid w:val="00F22028"/>
    <w:rsid w:val="00F2234C"/>
    <w:rsid w:val="00F22CEE"/>
    <w:rsid w:val="00F2358C"/>
    <w:rsid w:val="00F23B28"/>
    <w:rsid w:val="00F2422D"/>
    <w:rsid w:val="00F25F12"/>
    <w:rsid w:val="00F25F53"/>
    <w:rsid w:val="00F261CF"/>
    <w:rsid w:val="00F266B9"/>
    <w:rsid w:val="00F27276"/>
    <w:rsid w:val="00F30A3A"/>
    <w:rsid w:val="00F31A12"/>
    <w:rsid w:val="00F31B5A"/>
    <w:rsid w:val="00F31FC9"/>
    <w:rsid w:val="00F326D3"/>
    <w:rsid w:val="00F32EAA"/>
    <w:rsid w:val="00F331F5"/>
    <w:rsid w:val="00F339B2"/>
    <w:rsid w:val="00F35355"/>
    <w:rsid w:val="00F358B2"/>
    <w:rsid w:val="00F358C7"/>
    <w:rsid w:val="00F3649A"/>
    <w:rsid w:val="00F36872"/>
    <w:rsid w:val="00F36E18"/>
    <w:rsid w:val="00F40B63"/>
    <w:rsid w:val="00F429BE"/>
    <w:rsid w:val="00F43515"/>
    <w:rsid w:val="00F43DAB"/>
    <w:rsid w:val="00F44AF0"/>
    <w:rsid w:val="00F44BFB"/>
    <w:rsid w:val="00F45049"/>
    <w:rsid w:val="00F46295"/>
    <w:rsid w:val="00F4677B"/>
    <w:rsid w:val="00F515E9"/>
    <w:rsid w:val="00F51C3D"/>
    <w:rsid w:val="00F51F96"/>
    <w:rsid w:val="00F52BF4"/>
    <w:rsid w:val="00F52C93"/>
    <w:rsid w:val="00F53417"/>
    <w:rsid w:val="00F549D1"/>
    <w:rsid w:val="00F550D1"/>
    <w:rsid w:val="00F55732"/>
    <w:rsid w:val="00F55950"/>
    <w:rsid w:val="00F566A0"/>
    <w:rsid w:val="00F56BB9"/>
    <w:rsid w:val="00F56F6F"/>
    <w:rsid w:val="00F61070"/>
    <w:rsid w:val="00F626DB"/>
    <w:rsid w:val="00F62FE9"/>
    <w:rsid w:val="00F64B9B"/>
    <w:rsid w:val="00F65A1B"/>
    <w:rsid w:val="00F65C25"/>
    <w:rsid w:val="00F66C8A"/>
    <w:rsid w:val="00F67522"/>
    <w:rsid w:val="00F67578"/>
    <w:rsid w:val="00F67C3F"/>
    <w:rsid w:val="00F70B17"/>
    <w:rsid w:val="00F72B8D"/>
    <w:rsid w:val="00F731C7"/>
    <w:rsid w:val="00F73F19"/>
    <w:rsid w:val="00F74A61"/>
    <w:rsid w:val="00F75A6C"/>
    <w:rsid w:val="00F766E6"/>
    <w:rsid w:val="00F77118"/>
    <w:rsid w:val="00F80E63"/>
    <w:rsid w:val="00F8116D"/>
    <w:rsid w:val="00F81180"/>
    <w:rsid w:val="00F81464"/>
    <w:rsid w:val="00F81854"/>
    <w:rsid w:val="00F8220B"/>
    <w:rsid w:val="00F82791"/>
    <w:rsid w:val="00F82967"/>
    <w:rsid w:val="00F8304F"/>
    <w:rsid w:val="00F84102"/>
    <w:rsid w:val="00F85236"/>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23FB"/>
    <w:rsid w:val="00FA31FF"/>
    <w:rsid w:val="00FA43EE"/>
    <w:rsid w:val="00FA73F2"/>
    <w:rsid w:val="00FB0E95"/>
    <w:rsid w:val="00FB1849"/>
    <w:rsid w:val="00FB20E7"/>
    <w:rsid w:val="00FB2293"/>
    <w:rsid w:val="00FB5464"/>
    <w:rsid w:val="00FB6C2B"/>
    <w:rsid w:val="00FB6D54"/>
    <w:rsid w:val="00FC1B87"/>
    <w:rsid w:val="00FC24D1"/>
    <w:rsid w:val="00FC2C86"/>
    <w:rsid w:val="00FC34C6"/>
    <w:rsid w:val="00FC4F8A"/>
    <w:rsid w:val="00FC5675"/>
    <w:rsid w:val="00FC647A"/>
    <w:rsid w:val="00FC74CA"/>
    <w:rsid w:val="00FD0C55"/>
    <w:rsid w:val="00FD18E6"/>
    <w:rsid w:val="00FD1E9F"/>
    <w:rsid w:val="00FD2291"/>
    <w:rsid w:val="00FD298F"/>
    <w:rsid w:val="00FD33DD"/>
    <w:rsid w:val="00FD5E62"/>
    <w:rsid w:val="00FE0A6B"/>
    <w:rsid w:val="00FE1F7B"/>
    <w:rsid w:val="00FE2457"/>
    <w:rsid w:val="00FE367E"/>
    <w:rsid w:val="00FE449A"/>
    <w:rsid w:val="00FE4F0E"/>
    <w:rsid w:val="00FE60EB"/>
    <w:rsid w:val="00FE670B"/>
    <w:rsid w:val="00FE7296"/>
    <w:rsid w:val="00FE7DEA"/>
    <w:rsid w:val="00FF0203"/>
    <w:rsid w:val="00FF1A27"/>
    <w:rsid w:val="00FF1B8B"/>
    <w:rsid w:val="00FF40CB"/>
    <w:rsid w:val="00FF4956"/>
    <w:rsid w:val="00FF5DF3"/>
    <w:rsid w:val="00FF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6F2B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A88191-E44C-4C26-BC5C-35C558B83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2</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746</cp:revision>
  <cp:lastPrinted>2018-08-13T16:59:00Z</cp:lastPrinted>
  <dcterms:created xsi:type="dcterms:W3CDTF">2020-03-09T10:09:00Z</dcterms:created>
  <dcterms:modified xsi:type="dcterms:W3CDTF">2023-05-12T09:18:00Z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(3)mE5FvsCFrYTaf/JFSokQCr1Rdx18WQ/eiHcBRSpWGQSqk+znf5Hze2JLJnQzCJNi18hNfwo7
N5+QFk13rAZASz4bO+ytOaBLbZDWlcSnrYxeVFvgdg2+rvOuRFEeaQEyp5sCg2nqWRYDSp4B
yF8jLv6XJHGHUYXAF+3KrKH4tIYH68OG5bMuAJ5mvTZr7bFfZ/HzNKD+YOSRRNDB4TAcDjIY
zkc3afYj6QV2RzUU80</vt:lpwstr>
  </property>
  <property fmtid="{D5CDD505-2E9C-101B-9397-08002B2CF9AE}" pid="9" name="_2015_ms_pID_7253431">
    <vt:lpwstr>JkHZHdFDHRktvvprrvdPu3ZPWJSOukCAcKB9M4c5vyZgQ1LcM12DSa
0AIXAUbLVc8AppH2kaMe/YZ90osTk2c3dUiWyhKXXhGbY8pIdQWp6uzntSLV5To2Fmp1i2DJ
vb06Ezw0ZLhqF7IlNzqeSzLxv7bZRASkOA9gy49tBJMMWXq7YUk44WAELbJkpsOeEcUnK1Fv
faas57IiqT2stJ0flTC8GyhUwO/hO8LbKpg/</vt:lpwstr>
  </property>
  <property fmtid="{D5CDD505-2E9C-101B-9397-08002B2CF9AE}" pid="10" name="_2015_ms_pID_7253432">
    <vt:lpwstr>8A==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1683162329</vt:lpwstr>
  </property>
</Properties>
</file>